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674" w:rsidRDefault="00CD5674" w:rsidP="00B84783">
      <w:pPr>
        <w:jc w:val="both"/>
        <w:rPr>
          <w:rFonts w:ascii="Rockwell" w:hAnsi="Rockwell"/>
          <w:sz w:val="32"/>
          <w:szCs w:val="32"/>
          <w:u w:val="single"/>
        </w:rPr>
      </w:pPr>
      <w:r>
        <w:rPr>
          <w:rFonts w:ascii="Arial" w:hAnsi="Arial"/>
        </w:rPr>
        <w:t xml:space="preserve">        </w:t>
      </w:r>
      <w:r w:rsidR="008C0104">
        <w:rPr>
          <w:noProof/>
        </w:rPr>
        <w:drawing>
          <wp:inline distT="0" distB="0" distL="0" distR="0">
            <wp:extent cx="828675" cy="1123950"/>
            <wp:effectExtent l="0" t="0" r="9525" b="0"/>
            <wp:docPr id="1" name="anastasis_uploaded_101108960" descr="Stemma Montalto Uffu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astasis_uploaded_101108960" descr="Stemma Montalto Uffu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123950"/>
                    </a:xfrm>
                    <a:prstGeom prst="rect">
                      <a:avLst/>
                    </a:prstGeom>
                    <a:noFill/>
                    <a:ln>
                      <a:noFill/>
                    </a:ln>
                  </pic:spPr>
                </pic:pic>
              </a:graphicData>
            </a:graphic>
          </wp:inline>
        </w:drawing>
      </w:r>
      <w:r>
        <w:rPr>
          <w:noProof/>
        </w:rPr>
        <w:t xml:space="preserve">                                  </w:t>
      </w:r>
      <w:r w:rsidR="008C0104">
        <w:rPr>
          <w:noProof/>
        </w:rPr>
        <w:drawing>
          <wp:inline distT="0" distB="0" distL="0" distR="0">
            <wp:extent cx="942975" cy="1038225"/>
            <wp:effectExtent l="0" t="0" r="9525" b="9525"/>
            <wp:docPr id="2" name="Immagine 1" descr="http://www.comuniweb.it/cosenza/rende/Ren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http://www.comuniweb.it/cosenza/rende/Rende.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2975" cy="1038225"/>
                    </a:xfrm>
                    <a:prstGeom prst="rect">
                      <a:avLst/>
                    </a:prstGeom>
                    <a:noFill/>
                    <a:ln>
                      <a:noFill/>
                    </a:ln>
                  </pic:spPr>
                </pic:pic>
              </a:graphicData>
            </a:graphic>
          </wp:inline>
        </w:drawing>
      </w:r>
      <w:r>
        <w:rPr>
          <w:noProof/>
        </w:rPr>
        <w:t xml:space="preserve">                                    </w:t>
      </w:r>
      <w:r w:rsidR="008C0104">
        <w:rPr>
          <w:noProof/>
        </w:rPr>
        <w:drawing>
          <wp:inline distT="0" distB="0" distL="0" distR="0">
            <wp:extent cx="828675" cy="1095375"/>
            <wp:effectExtent l="0" t="0" r="9525" b="9525"/>
            <wp:docPr id="3" name="Immagine 3" descr="https://upload.wikimedia.org/wikipedia/it/8/86/San_Vincenzo_La_Costa-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it/8/86/San_Vincenzo_La_Costa-Stemm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1095375"/>
                    </a:xfrm>
                    <a:prstGeom prst="rect">
                      <a:avLst/>
                    </a:prstGeom>
                    <a:noFill/>
                    <a:ln>
                      <a:noFill/>
                    </a:ln>
                  </pic:spPr>
                </pic:pic>
              </a:graphicData>
            </a:graphic>
          </wp:inline>
        </w:drawing>
      </w:r>
    </w:p>
    <w:p w:rsidR="00CD5674" w:rsidRDefault="00CD5674" w:rsidP="00B84783">
      <w:pPr>
        <w:jc w:val="both"/>
        <w:rPr>
          <w:rFonts w:ascii="Rockwell" w:hAnsi="Rockwell"/>
          <w:sz w:val="26"/>
          <w:szCs w:val="26"/>
        </w:rPr>
      </w:pPr>
      <w:r>
        <w:rPr>
          <w:rFonts w:ascii="Rockwell" w:hAnsi="Rockwell"/>
          <w:sz w:val="26"/>
          <w:szCs w:val="26"/>
        </w:rPr>
        <w:t xml:space="preserve">     Comune  di                                    Comune di                                     Comune di</w:t>
      </w:r>
    </w:p>
    <w:p w:rsidR="00CD5674" w:rsidRDefault="00CD5674" w:rsidP="00B84783">
      <w:pPr>
        <w:jc w:val="both"/>
        <w:rPr>
          <w:rFonts w:ascii="Rockwell" w:hAnsi="Rockwell"/>
          <w:sz w:val="26"/>
          <w:szCs w:val="26"/>
        </w:rPr>
      </w:pPr>
      <w:r>
        <w:rPr>
          <w:rFonts w:ascii="Rockwell" w:hAnsi="Rockwell"/>
          <w:sz w:val="26"/>
          <w:szCs w:val="26"/>
        </w:rPr>
        <w:t xml:space="preserve">MONTALTO UFFUGO                         RENDE                        SAN VINCENZO LA COSTA  </w:t>
      </w:r>
    </w:p>
    <w:p w:rsidR="00CD5674" w:rsidRDefault="00CD5674" w:rsidP="00B84783">
      <w:pPr>
        <w:jc w:val="both"/>
        <w:rPr>
          <w:rFonts w:ascii="Rockwell" w:hAnsi="Rockwell"/>
          <w:sz w:val="26"/>
          <w:szCs w:val="26"/>
        </w:rPr>
      </w:pPr>
    </w:p>
    <w:p w:rsidR="00CD5674" w:rsidRDefault="00CD5674" w:rsidP="00B84783">
      <w:pPr>
        <w:jc w:val="center"/>
        <w:rPr>
          <w:rFonts w:ascii="Rockwell" w:hAnsi="Rockwell"/>
        </w:rPr>
      </w:pPr>
      <w:r>
        <w:rPr>
          <w:rFonts w:ascii="Rockwell" w:hAnsi="Rockwell"/>
        </w:rPr>
        <w:t>(</w:t>
      </w:r>
      <w:r>
        <w:rPr>
          <w:rFonts w:ascii="Rockwell" w:hAnsi="Rockwell"/>
          <w:b/>
        </w:rPr>
        <w:t>Provincia di Cosenza)</w:t>
      </w:r>
    </w:p>
    <w:p w:rsidR="00CD5674" w:rsidRDefault="00CD5674" w:rsidP="00B84783">
      <w:pPr>
        <w:spacing w:before="120"/>
        <w:jc w:val="center"/>
        <w:rPr>
          <w:rFonts w:ascii="Rockwell" w:hAnsi="Rockwell"/>
          <w:sz w:val="32"/>
          <w:szCs w:val="32"/>
        </w:rPr>
      </w:pPr>
      <w:r>
        <w:rPr>
          <w:rFonts w:ascii="Rockwell" w:hAnsi="Rockwell"/>
          <w:sz w:val="32"/>
          <w:szCs w:val="32"/>
        </w:rPr>
        <w:t>CENTRALE UNICA DI COMMITTENZA TRASPARENZA</w:t>
      </w:r>
    </w:p>
    <w:p w:rsidR="00CD5674" w:rsidRDefault="00CD5674" w:rsidP="00B84783">
      <w:pPr>
        <w:jc w:val="center"/>
        <w:rPr>
          <w:rFonts w:ascii="Rockwell" w:hAnsi="Rockwell"/>
        </w:rPr>
      </w:pPr>
    </w:p>
    <w:p w:rsidR="00CD5674" w:rsidRPr="0035469D" w:rsidRDefault="00CD5674" w:rsidP="00B84783">
      <w:pPr>
        <w:spacing w:after="120"/>
        <w:jc w:val="center"/>
        <w:rPr>
          <w:rFonts w:ascii="Century" w:hAnsi="Century"/>
          <w:b/>
          <w:sz w:val="20"/>
          <w:szCs w:val="20"/>
        </w:rPr>
      </w:pPr>
      <w:r w:rsidRPr="0035469D">
        <w:rPr>
          <w:rFonts w:ascii="Century" w:hAnsi="Century"/>
          <w:b/>
          <w:sz w:val="20"/>
          <w:szCs w:val="20"/>
        </w:rPr>
        <w:t xml:space="preserve"> </w:t>
      </w:r>
    </w:p>
    <w:p w:rsidR="00CD5674" w:rsidRDefault="00CD5674" w:rsidP="00B84783">
      <w:pPr>
        <w:ind w:left="3540" w:right="282" w:firstLine="708"/>
        <w:jc w:val="right"/>
        <w:rPr>
          <w:rFonts w:ascii="Arial" w:hAnsi="Arial" w:cs="Arial"/>
        </w:rPr>
      </w:pPr>
    </w:p>
    <w:p w:rsidR="00CD5674" w:rsidRDefault="00CD5674" w:rsidP="00E01C28"/>
    <w:p w:rsidR="00CD5674" w:rsidRPr="006D58D1" w:rsidRDefault="00CD5674" w:rsidP="001E2595">
      <w:pPr>
        <w:ind w:left="4956" w:firstLine="708"/>
        <w:rPr>
          <w:rFonts w:ascii="Calibri" w:hAnsi="Calibri" w:cs="Arimo"/>
          <w:i/>
        </w:rPr>
      </w:pPr>
      <w:r w:rsidRPr="006D58D1">
        <w:rPr>
          <w:rFonts w:ascii="Calibri" w:hAnsi="Calibri" w:cs="Arimo"/>
          <w:i/>
        </w:rPr>
        <w:t>Riservato Settore Finanziario-Contabile</w:t>
      </w:r>
    </w:p>
    <w:p w:rsidR="00CD5674" w:rsidRPr="006D58D1" w:rsidRDefault="00CD5674" w:rsidP="001E2595">
      <w:pPr>
        <w:rPr>
          <w:rFonts w:ascii="Calibri" w:hAnsi="Calibri" w:cs="Arimo"/>
        </w:rPr>
      </w:pPr>
    </w:p>
    <w:p w:rsidR="00CD5674" w:rsidRPr="006D58D1" w:rsidRDefault="008C0104" w:rsidP="001E2595">
      <w:pPr>
        <w:rPr>
          <w:rFonts w:ascii="Calibri" w:hAnsi="Calibri" w:cs="Arimo"/>
          <w:b/>
          <w:i/>
        </w:rPr>
      </w:pPr>
      <w:r>
        <w:rPr>
          <w:noProof/>
        </w:rPr>
        <mc:AlternateContent>
          <mc:Choice Requires="wps">
            <w:drawing>
              <wp:anchor distT="0" distB="0" distL="114300" distR="114300" simplePos="0" relativeHeight="251657728" behindDoc="1" locked="0" layoutInCell="0" allowOverlap="1">
                <wp:simplePos x="0" y="0"/>
                <wp:positionH relativeFrom="column">
                  <wp:posOffset>3531870</wp:posOffset>
                </wp:positionH>
                <wp:positionV relativeFrom="paragraph">
                  <wp:posOffset>5715</wp:posOffset>
                </wp:positionV>
                <wp:extent cx="2577465" cy="731520"/>
                <wp:effectExtent l="0" t="0" r="13335" b="1143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7465" cy="731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28500" id="Rectangle 9" o:spid="_x0000_s1026" style="position:absolute;margin-left:278.1pt;margin-top:.45pt;width:202.95pt;height:57.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" o:allowincell="f"/>
            </w:pict>
          </mc:Fallback>
        </mc:AlternateContent>
      </w:r>
    </w:p>
    <w:p w:rsidR="00CD5674" w:rsidRPr="006D58D1" w:rsidRDefault="00CD5674" w:rsidP="001E2595">
      <w:pPr>
        <w:ind w:left="4956" w:firstLine="708"/>
        <w:rPr>
          <w:rFonts w:ascii="Calibri" w:hAnsi="Calibri" w:cs="Arimo"/>
        </w:rPr>
      </w:pPr>
      <w:r w:rsidRPr="006D58D1">
        <w:rPr>
          <w:rFonts w:ascii="Calibri" w:hAnsi="Calibri" w:cs="Arimo"/>
        </w:rPr>
        <w:t>Pervenuta in data ………………………………….</w:t>
      </w:r>
    </w:p>
    <w:p w:rsidR="00CD5674" w:rsidRPr="006D58D1" w:rsidRDefault="00CD5674" w:rsidP="001E2595">
      <w:pPr>
        <w:rPr>
          <w:rFonts w:ascii="Calibri" w:hAnsi="Calibri" w:cs="Arimo"/>
        </w:rPr>
      </w:pPr>
      <w:r w:rsidRPr="006D58D1">
        <w:rPr>
          <w:rFonts w:ascii="Calibri" w:hAnsi="Calibri" w:cs="Arimo"/>
        </w:rPr>
        <w:t xml:space="preserve">N° </w:t>
      </w:r>
      <w:r w:rsidR="00FD1151">
        <w:rPr>
          <w:rFonts w:ascii="Calibri" w:hAnsi="Calibri" w:cs="Arimo"/>
        </w:rPr>
        <w:t>1346</w:t>
      </w:r>
      <w:r w:rsidRPr="006D58D1">
        <w:rPr>
          <w:rFonts w:ascii="Calibri" w:hAnsi="Calibri" w:cs="Arimo"/>
        </w:rPr>
        <w:t xml:space="preserve"> del  </w:t>
      </w:r>
      <w:r w:rsidR="00FD1151">
        <w:rPr>
          <w:rFonts w:ascii="Calibri" w:hAnsi="Calibri" w:cs="Arimo"/>
        </w:rPr>
        <w:t>08/08/2019</w:t>
      </w:r>
      <w:bookmarkStart w:id="0" w:name="_GoBack"/>
      <w:bookmarkEnd w:id="0"/>
    </w:p>
    <w:p w:rsidR="00CD5674" w:rsidRPr="006D58D1" w:rsidRDefault="00CD5674" w:rsidP="001E2595">
      <w:pPr>
        <w:ind w:left="4956" w:firstLine="708"/>
        <w:rPr>
          <w:rFonts w:ascii="Calibri" w:hAnsi="Calibri" w:cs="Arimo"/>
        </w:rPr>
      </w:pPr>
      <w:r w:rsidRPr="006D58D1">
        <w:rPr>
          <w:rFonts w:ascii="Calibri" w:hAnsi="Calibri" w:cs="Arimo"/>
          <w:i/>
        </w:rPr>
        <w:t>Restituita in data</w:t>
      </w:r>
      <w:r w:rsidRPr="006D58D1">
        <w:rPr>
          <w:rFonts w:ascii="Calibri" w:hAnsi="Calibri" w:cs="Arimo"/>
        </w:rPr>
        <w:t xml:space="preserve">  ………………………………….</w:t>
      </w:r>
    </w:p>
    <w:p w:rsidR="00CD5674" w:rsidRPr="006D58D1" w:rsidRDefault="00CD5674" w:rsidP="001E2595">
      <w:pPr>
        <w:rPr>
          <w:rFonts w:ascii="Calibri" w:hAnsi="Calibri" w:cs="Arimo"/>
        </w:rPr>
      </w:pPr>
      <w:r w:rsidRPr="006D58D1">
        <w:rPr>
          <w:rFonts w:ascii="Calibri" w:hAnsi="Calibri" w:cs="Arimo"/>
        </w:rPr>
        <w:t>DEL REGISTRO GENERALE DELLE DETERMINAZIONI</w:t>
      </w:r>
      <w:r w:rsidRPr="006D58D1">
        <w:rPr>
          <w:rFonts w:ascii="Calibri" w:hAnsi="Calibri" w:cs="Arimo"/>
        </w:rPr>
        <w:tab/>
      </w:r>
      <w:r w:rsidRPr="006D58D1">
        <w:rPr>
          <w:rFonts w:ascii="Calibri" w:hAnsi="Calibri" w:cs="Arimo"/>
          <w:b/>
        </w:rPr>
        <w:tab/>
      </w:r>
      <w:r w:rsidRPr="006D58D1">
        <w:rPr>
          <w:rFonts w:ascii="Calibri" w:hAnsi="Calibri" w:cs="Arimo"/>
        </w:rPr>
        <w:tab/>
      </w:r>
      <w:r w:rsidRPr="006D58D1">
        <w:rPr>
          <w:rFonts w:ascii="Calibri" w:hAnsi="Calibri" w:cs="Arimo"/>
        </w:rPr>
        <w:tab/>
      </w:r>
    </w:p>
    <w:p w:rsidR="00CD5674" w:rsidRPr="00883850" w:rsidRDefault="00CD5674" w:rsidP="00883850">
      <w:pPr>
        <w:rPr>
          <w:rFonts w:ascii="Calibri" w:hAnsi="Calibri" w:cs="Arimo"/>
        </w:rPr>
      </w:pPr>
      <w:r w:rsidRPr="006D58D1">
        <w:rPr>
          <w:rFonts w:ascii="Calibri" w:hAnsi="Calibri" w:cs="Arimo"/>
          <w:i/>
        </w:rPr>
        <w:t xml:space="preserve"> </w:t>
      </w:r>
      <w:r>
        <w:rPr>
          <w:rFonts w:ascii="Calibri" w:hAnsi="Calibri" w:cs="Arimo"/>
          <w:b/>
          <w:sz w:val="40"/>
          <w:szCs w:val="40"/>
        </w:rPr>
        <w:t xml:space="preserve"> </w:t>
      </w:r>
    </w:p>
    <w:p w:rsidR="00CD5674" w:rsidRPr="006D58D1" w:rsidRDefault="00CD5674" w:rsidP="001E2595">
      <w:pPr>
        <w:jc w:val="center"/>
        <w:rPr>
          <w:rFonts w:ascii="Calibri" w:hAnsi="Calibri" w:cs="Arimo"/>
          <w:sz w:val="28"/>
          <w:szCs w:val="28"/>
        </w:rPr>
      </w:pPr>
    </w:p>
    <w:p w:rsidR="00CD5674" w:rsidRDefault="00CD5674" w:rsidP="001E2595">
      <w:pPr>
        <w:ind w:left="-142"/>
        <w:jc w:val="center"/>
        <w:rPr>
          <w:rFonts w:ascii="Calibri" w:hAnsi="Calibri" w:cs="Arimo"/>
          <w:b/>
          <w:sz w:val="28"/>
          <w:szCs w:val="28"/>
        </w:rPr>
      </w:pPr>
      <w:r w:rsidRPr="006D58D1">
        <w:rPr>
          <w:rFonts w:ascii="Calibri" w:hAnsi="Calibri" w:cs="Arimo"/>
          <w:b/>
          <w:sz w:val="28"/>
          <w:szCs w:val="28"/>
        </w:rPr>
        <w:t xml:space="preserve">DETERMINAZIONE DEL </w:t>
      </w:r>
      <w:r>
        <w:rPr>
          <w:rFonts w:ascii="Calibri" w:hAnsi="Calibri" w:cs="Arimo"/>
          <w:b/>
          <w:sz w:val="28"/>
          <w:szCs w:val="28"/>
        </w:rPr>
        <w:t xml:space="preserve">RESPONSABILE DELLA CENTRALE UNICA DI COMMITTENZA </w:t>
      </w:r>
    </w:p>
    <w:p w:rsidR="00CD5674" w:rsidRPr="006D58D1" w:rsidRDefault="00CD5674" w:rsidP="001E2595">
      <w:pPr>
        <w:ind w:left="-142"/>
        <w:jc w:val="center"/>
        <w:rPr>
          <w:rFonts w:ascii="Calibri" w:hAnsi="Calibri" w:cs="Arimo"/>
          <w:b/>
          <w:sz w:val="28"/>
          <w:szCs w:val="28"/>
        </w:rPr>
      </w:pPr>
      <w:r w:rsidRPr="006D58D1">
        <w:rPr>
          <w:rFonts w:ascii="Calibri" w:hAnsi="Calibri" w:cs="Arimo"/>
          <w:b/>
          <w:sz w:val="28"/>
          <w:szCs w:val="28"/>
        </w:rPr>
        <w:t xml:space="preserve">N° </w:t>
      </w:r>
      <w:r w:rsidR="00453F36">
        <w:rPr>
          <w:rFonts w:ascii="Calibri" w:hAnsi="Calibri" w:cs="Arimo"/>
          <w:b/>
          <w:sz w:val="28"/>
          <w:szCs w:val="28"/>
        </w:rPr>
        <w:t>26</w:t>
      </w:r>
      <w:r>
        <w:rPr>
          <w:rFonts w:ascii="Calibri" w:hAnsi="Calibri" w:cs="Arimo"/>
          <w:b/>
          <w:sz w:val="28"/>
          <w:szCs w:val="28"/>
        </w:rPr>
        <w:t xml:space="preserve">  </w:t>
      </w:r>
      <w:r w:rsidRPr="006D58D1">
        <w:rPr>
          <w:rFonts w:ascii="Calibri" w:hAnsi="Calibri" w:cs="Arimo"/>
          <w:b/>
          <w:sz w:val="28"/>
          <w:szCs w:val="28"/>
        </w:rPr>
        <w:t xml:space="preserve">DEL </w:t>
      </w:r>
      <w:r>
        <w:rPr>
          <w:rFonts w:ascii="Calibri" w:hAnsi="Calibri" w:cs="Arimo"/>
          <w:b/>
          <w:sz w:val="28"/>
          <w:szCs w:val="28"/>
        </w:rPr>
        <w:t xml:space="preserve"> </w:t>
      </w:r>
      <w:r w:rsidR="00453F36">
        <w:rPr>
          <w:rFonts w:ascii="Calibri" w:hAnsi="Calibri" w:cs="Arimo"/>
          <w:b/>
          <w:sz w:val="28"/>
          <w:szCs w:val="28"/>
        </w:rPr>
        <w:t>08/08/2019</w:t>
      </w:r>
      <w:r>
        <w:rPr>
          <w:rFonts w:ascii="Calibri" w:hAnsi="Calibri" w:cs="Arimo"/>
          <w:b/>
          <w:sz w:val="28"/>
          <w:szCs w:val="28"/>
        </w:rPr>
        <w:t xml:space="preserve"> </w:t>
      </w:r>
      <w:r w:rsidR="00C84179">
        <w:rPr>
          <w:rFonts w:ascii="Calibri" w:hAnsi="Calibri" w:cs="Arimo"/>
          <w:b/>
          <w:sz w:val="28"/>
          <w:szCs w:val="28"/>
        </w:rPr>
        <w:t xml:space="preserve">   </w:t>
      </w:r>
    </w:p>
    <w:p w:rsidR="00CD5674" w:rsidRPr="006D58D1" w:rsidRDefault="00CD5674" w:rsidP="008C040D">
      <w:pPr>
        <w:rPr>
          <w:rFonts w:ascii="Calibri" w:hAnsi="Calibri" w:cs="Arimo"/>
          <w:b/>
        </w:rPr>
      </w:pPr>
    </w:p>
    <w:p w:rsidR="00CD5674" w:rsidRPr="006D58D1" w:rsidRDefault="00CD5674" w:rsidP="008C040D">
      <w:pPr>
        <w:jc w:val="center"/>
        <w:rPr>
          <w:rFonts w:ascii="Calibri" w:hAnsi="Calibri" w:cs="Arimo"/>
          <w:b/>
        </w:rPr>
      </w:pPr>
      <w:r>
        <w:rPr>
          <w:rFonts w:ascii="Calibri" w:hAnsi="Calibri" w:cs="Arimo"/>
          <w:b/>
        </w:rPr>
        <w:t xml:space="preserve"> </w:t>
      </w:r>
    </w:p>
    <w:p w:rsidR="00CD5674" w:rsidRPr="006D58D1" w:rsidRDefault="00CD5674" w:rsidP="001E2595">
      <w:pPr>
        <w:jc w:val="center"/>
        <w:rPr>
          <w:rFonts w:ascii="Calibri" w:hAnsi="Calibri" w:cs="Arimo"/>
          <w:b/>
        </w:rPr>
      </w:pPr>
    </w:p>
    <w:tbl>
      <w:tblPr>
        <w:tblW w:w="98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8564"/>
      </w:tblGrid>
      <w:tr w:rsidR="00CD5674" w:rsidRPr="006D58D1" w:rsidTr="006A5540">
        <w:trPr>
          <w:trHeight w:val="1978"/>
        </w:trPr>
        <w:tc>
          <w:tcPr>
            <w:tcW w:w="1276" w:type="dxa"/>
          </w:tcPr>
          <w:p w:rsidR="00CD5674" w:rsidRPr="006D58D1" w:rsidRDefault="00CD5674" w:rsidP="006557C6">
            <w:pPr>
              <w:autoSpaceDE w:val="0"/>
              <w:autoSpaceDN w:val="0"/>
              <w:adjustRightInd w:val="0"/>
              <w:ind w:left="1701" w:hanging="1701"/>
              <w:jc w:val="both"/>
              <w:rPr>
                <w:rFonts w:ascii="Calibri" w:hAnsi="Calibri" w:cs="Arimo"/>
                <w:b/>
              </w:rPr>
            </w:pPr>
            <w:r w:rsidRPr="006D58D1">
              <w:rPr>
                <w:rFonts w:ascii="Calibri" w:hAnsi="Calibri" w:cs="Arimo"/>
                <w:b/>
              </w:rPr>
              <w:t>OGGETTO</w:t>
            </w:r>
            <w:r w:rsidRPr="006D58D1">
              <w:rPr>
                <w:rFonts w:ascii="Calibri" w:hAnsi="Calibri" w:cs="Arimo"/>
              </w:rPr>
              <w:t>:</w:t>
            </w:r>
            <w:r w:rsidRPr="006D58D1">
              <w:rPr>
                <w:rFonts w:ascii="Calibri" w:hAnsi="Calibri" w:cs="Arimo"/>
              </w:rPr>
              <w:tab/>
            </w:r>
          </w:p>
          <w:p w:rsidR="00CD5674" w:rsidRPr="006D58D1" w:rsidRDefault="00CD5674" w:rsidP="006557C6">
            <w:pPr>
              <w:autoSpaceDE w:val="0"/>
              <w:autoSpaceDN w:val="0"/>
              <w:adjustRightInd w:val="0"/>
              <w:ind w:left="1701" w:hanging="1276"/>
              <w:jc w:val="both"/>
              <w:rPr>
                <w:rFonts w:ascii="Calibri" w:hAnsi="Calibri" w:cs="Arimo"/>
                <w:b/>
              </w:rPr>
            </w:pPr>
          </w:p>
        </w:tc>
        <w:tc>
          <w:tcPr>
            <w:tcW w:w="8564" w:type="dxa"/>
          </w:tcPr>
          <w:p w:rsidR="00CD5674" w:rsidRPr="00E4143E" w:rsidRDefault="00A91312" w:rsidP="00883850">
            <w:pPr>
              <w:pStyle w:val="Titolo1"/>
              <w:spacing w:before="0" w:after="0"/>
              <w:jc w:val="both"/>
              <w:rPr>
                <w:b w:val="0"/>
                <w:sz w:val="24"/>
                <w:szCs w:val="24"/>
              </w:rPr>
            </w:pPr>
            <w:r>
              <w:rPr>
                <w:b w:val="0"/>
                <w:sz w:val="24"/>
                <w:szCs w:val="24"/>
              </w:rPr>
              <w:t xml:space="preserve">Procedura </w:t>
            </w:r>
            <w:r w:rsidR="008B5AA2">
              <w:rPr>
                <w:b w:val="0"/>
                <w:sz w:val="24"/>
                <w:szCs w:val="24"/>
              </w:rPr>
              <w:t xml:space="preserve">di gara per </w:t>
            </w:r>
            <w:r w:rsidR="00B42108" w:rsidRPr="00B42108">
              <w:rPr>
                <w:rFonts w:ascii="Times New Roman" w:hAnsi="Times New Roman"/>
                <w:b w:val="0"/>
                <w:sz w:val="24"/>
                <w:szCs w:val="24"/>
              </w:rPr>
              <w:t xml:space="preserve">l’affidamento del Servizio di Trasporto Scolastico e </w:t>
            </w:r>
            <w:r w:rsidR="00B42108" w:rsidRPr="00E4143E">
              <w:rPr>
                <w:rFonts w:ascii="Times New Roman" w:hAnsi="Times New Roman"/>
                <w:b w:val="0"/>
                <w:sz w:val="24"/>
                <w:szCs w:val="24"/>
              </w:rPr>
              <w:t>accompagnamento degli alunni (anche diversamente abili e/o con ridotta capacità motoria) iscritti e frequentanti la Scuola dell’Infanzia, Primaria e Secondaria di primo Grado del Comune di Montalto Uffugo”</w:t>
            </w:r>
            <w:r w:rsidR="00D75A28" w:rsidRPr="00E4143E">
              <w:rPr>
                <w:rFonts w:ascii="Times New Roman" w:hAnsi="Times New Roman"/>
                <w:b w:val="0"/>
                <w:sz w:val="24"/>
                <w:szCs w:val="24"/>
              </w:rPr>
              <w:t>”</w:t>
            </w:r>
          </w:p>
          <w:p w:rsidR="00CD5674" w:rsidRPr="009525AD" w:rsidRDefault="00CD5674" w:rsidP="00883850">
            <w:r w:rsidRPr="00E4143E">
              <w:t>Cig</w:t>
            </w:r>
            <w:r w:rsidR="00D75A28" w:rsidRPr="00E4143E">
              <w:t xml:space="preserve">. </w:t>
            </w:r>
            <w:r w:rsidR="00E4143E" w:rsidRPr="00E4143E">
              <w:t>798061108A</w:t>
            </w:r>
          </w:p>
          <w:p w:rsidR="008B5AA2" w:rsidRDefault="008B5AA2" w:rsidP="00883850">
            <w:pPr>
              <w:pStyle w:val="Rientrocorpodeltesto3"/>
              <w:spacing w:after="0"/>
              <w:ind w:left="0"/>
              <w:rPr>
                <w:rFonts w:ascii="Arial" w:hAnsi="Arial" w:cs="Arial"/>
                <w:b/>
                <w:sz w:val="24"/>
                <w:szCs w:val="24"/>
              </w:rPr>
            </w:pPr>
          </w:p>
          <w:p w:rsidR="00CD5674" w:rsidRPr="00110035" w:rsidRDefault="00C84179" w:rsidP="00883850">
            <w:pPr>
              <w:pStyle w:val="Rientrocorpodeltesto3"/>
              <w:spacing w:after="0"/>
              <w:ind w:left="0"/>
              <w:rPr>
                <w:b/>
                <w:sz w:val="24"/>
                <w:szCs w:val="24"/>
              </w:rPr>
            </w:pPr>
            <w:r>
              <w:rPr>
                <w:b/>
                <w:sz w:val="24"/>
                <w:szCs w:val="24"/>
              </w:rPr>
              <w:t>Presa d’atto determina a contrarre per svolgimento operazioni di gara.</w:t>
            </w:r>
          </w:p>
          <w:p w:rsidR="00CD5674" w:rsidRDefault="00CD5674" w:rsidP="00883850">
            <w:pPr>
              <w:pStyle w:val="Default"/>
              <w:rPr>
                <w:rFonts w:ascii="Calibri" w:hAnsi="Calibri" w:cs="Arimo"/>
                <w:color w:val="auto"/>
              </w:rPr>
            </w:pPr>
          </w:p>
          <w:p w:rsidR="00CD5674" w:rsidRPr="00E030CB" w:rsidRDefault="00CD5674" w:rsidP="00883850">
            <w:pPr>
              <w:pStyle w:val="Default"/>
              <w:rPr>
                <w:rFonts w:ascii="Calibri" w:hAnsi="Calibri" w:cs="Arimo"/>
                <w:color w:val="auto"/>
              </w:rPr>
            </w:pPr>
            <w:r>
              <w:rPr>
                <w:rFonts w:ascii="Calibri" w:hAnsi="Calibri" w:cs="Arimo"/>
                <w:color w:val="auto"/>
              </w:rPr>
              <w:t xml:space="preserve"> </w:t>
            </w:r>
          </w:p>
          <w:p w:rsidR="00CD5674" w:rsidRPr="008C040D" w:rsidRDefault="00CD5674" w:rsidP="00883850">
            <w:pPr>
              <w:pStyle w:val="Default"/>
              <w:rPr>
                <w:rFonts w:ascii="Calibri" w:hAnsi="Calibri" w:cs="Arimo"/>
                <w:color w:val="auto"/>
                <w:sz w:val="20"/>
                <w:szCs w:val="20"/>
              </w:rPr>
            </w:pPr>
          </w:p>
        </w:tc>
      </w:tr>
    </w:tbl>
    <w:p w:rsidR="00CD5674" w:rsidRDefault="00CD5674" w:rsidP="008C040D">
      <w:pPr>
        <w:widowControl w:val="0"/>
        <w:rPr>
          <w:rFonts w:ascii="Calibri" w:hAnsi="Calibri" w:cs="Aharoni"/>
          <w:sz w:val="28"/>
          <w:szCs w:val="28"/>
          <w:lang w:bidi="he-IL"/>
        </w:rPr>
      </w:pPr>
    </w:p>
    <w:p w:rsidR="00CD5674" w:rsidRPr="006D58D1" w:rsidRDefault="00CD5674" w:rsidP="008C040D">
      <w:pPr>
        <w:widowControl w:val="0"/>
        <w:rPr>
          <w:rFonts w:ascii="Calibri" w:hAnsi="Calibri" w:cs="Aharoni"/>
          <w:sz w:val="28"/>
          <w:szCs w:val="28"/>
          <w:lang w:bidi="he-IL"/>
        </w:rPr>
      </w:pPr>
    </w:p>
    <w:tbl>
      <w:tblPr>
        <w:tblW w:w="0" w:type="auto"/>
        <w:tblInd w:w="1384" w:type="dxa"/>
        <w:tblBorders>
          <w:bottom w:val="single" w:sz="4" w:space="0" w:color="auto"/>
        </w:tblBorders>
        <w:tblLook w:val="00A0" w:firstRow="1" w:lastRow="0" w:firstColumn="1" w:lastColumn="0" w:noHBand="0" w:noVBand="0"/>
      </w:tblPr>
      <w:tblGrid>
        <w:gridCol w:w="3953"/>
        <w:gridCol w:w="848"/>
        <w:gridCol w:w="3736"/>
      </w:tblGrid>
      <w:tr w:rsidR="00CD5674" w:rsidRPr="006D58D1" w:rsidTr="008F0E11">
        <w:tc>
          <w:tcPr>
            <w:tcW w:w="3969" w:type="dxa"/>
            <w:tcBorders>
              <w:bottom w:val="nil"/>
            </w:tcBorders>
          </w:tcPr>
          <w:p w:rsidR="00CD5674" w:rsidRPr="006D58D1" w:rsidRDefault="00CD5674" w:rsidP="006557C6">
            <w:pPr>
              <w:pStyle w:val="Corpotesto"/>
              <w:jc w:val="center"/>
              <w:rPr>
                <w:rFonts w:ascii="Calibri" w:hAnsi="Calibri" w:cs="Arimo"/>
                <w:b/>
                <w:i/>
              </w:rPr>
            </w:pPr>
            <w:r>
              <w:rPr>
                <w:rFonts w:ascii="Calibri" w:hAnsi="Calibri" w:cs="Arimo"/>
              </w:rPr>
              <w:t xml:space="preserve"> </w:t>
            </w:r>
          </w:p>
          <w:p w:rsidR="00CD5674" w:rsidRPr="006D58D1" w:rsidRDefault="00CD5674" w:rsidP="006557C6">
            <w:pPr>
              <w:widowControl w:val="0"/>
              <w:jc w:val="center"/>
              <w:rPr>
                <w:rFonts w:ascii="Calibri" w:hAnsi="Calibri" w:cs="Arimo"/>
              </w:rPr>
            </w:pPr>
          </w:p>
          <w:p w:rsidR="00CD5674" w:rsidRPr="006D58D1" w:rsidRDefault="00CD5674" w:rsidP="006557C6">
            <w:pPr>
              <w:widowControl w:val="0"/>
              <w:jc w:val="center"/>
              <w:rPr>
                <w:rFonts w:ascii="Calibri" w:hAnsi="Calibri" w:cs="Arimo"/>
              </w:rPr>
            </w:pPr>
          </w:p>
        </w:tc>
        <w:tc>
          <w:tcPr>
            <w:tcW w:w="851" w:type="dxa"/>
            <w:tcBorders>
              <w:bottom w:val="nil"/>
            </w:tcBorders>
          </w:tcPr>
          <w:p w:rsidR="00CD5674" w:rsidRPr="006D58D1" w:rsidRDefault="00CD5674" w:rsidP="006557C6">
            <w:pPr>
              <w:widowControl w:val="0"/>
              <w:jc w:val="center"/>
              <w:rPr>
                <w:rFonts w:ascii="Calibri" w:hAnsi="Calibri" w:cs="Arimo"/>
              </w:rPr>
            </w:pPr>
          </w:p>
        </w:tc>
        <w:tc>
          <w:tcPr>
            <w:tcW w:w="3745" w:type="dxa"/>
            <w:tcBorders>
              <w:bottom w:val="single" w:sz="4" w:space="0" w:color="auto"/>
            </w:tcBorders>
          </w:tcPr>
          <w:p w:rsidR="00CD5674" w:rsidRPr="006D58D1" w:rsidRDefault="00CD5674" w:rsidP="00393BE1">
            <w:pPr>
              <w:pStyle w:val="Corpotesto"/>
              <w:jc w:val="center"/>
              <w:rPr>
                <w:rFonts w:ascii="Calibri" w:hAnsi="Calibri" w:cs="Arimo"/>
              </w:rPr>
            </w:pPr>
            <w:r>
              <w:rPr>
                <w:rFonts w:ascii="Calibri" w:hAnsi="Calibri" w:cs="Arimo"/>
              </w:rPr>
              <w:t>Il Responsabile della Centrale Unica di Committenza</w:t>
            </w:r>
          </w:p>
          <w:p w:rsidR="00CD5674" w:rsidRPr="006D58D1" w:rsidRDefault="00CD5674" w:rsidP="00393BE1">
            <w:pPr>
              <w:pStyle w:val="Corpotesto"/>
              <w:jc w:val="center"/>
              <w:rPr>
                <w:rFonts w:ascii="Calibri" w:hAnsi="Calibri" w:cs="Arimo"/>
                <w:b/>
                <w:i/>
              </w:rPr>
            </w:pPr>
            <w:r w:rsidRPr="006D58D1">
              <w:rPr>
                <w:rFonts w:ascii="Calibri" w:hAnsi="Calibri" w:cs="Arimo"/>
                <w:b/>
              </w:rPr>
              <w:t xml:space="preserve"> </w:t>
            </w:r>
            <w:r>
              <w:rPr>
                <w:rFonts w:ascii="Calibri" w:hAnsi="Calibri" w:cs="Arimo"/>
                <w:b/>
                <w:i/>
              </w:rPr>
              <w:t>Ing. Francesco Minutolo</w:t>
            </w:r>
          </w:p>
          <w:p w:rsidR="00CD5674" w:rsidRDefault="00CD5674" w:rsidP="006557C6">
            <w:pPr>
              <w:widowControl w:val="0"/>
              <w:jc w:val="center"/>
              <w:rPr>
                <w:rFonts w:ascii="Calibri" w:hAnsi="Calibri" w:cs="Arimo"/>
              </w:rPr>
            </w:pPr>
          </w:p>
          <w:p w:rsidR="00CD5674" w:rsidRPr="006D58D1" w:rsidRDefault="00CD5674" w:rsidP="006557C6">
            <w:pPr>
              <w:widowControl w:val="0"/>
              <w:jc w:val="center"/>
              <w:rPr>
                <w:rFonts w:ascii="Calibri" w:hAnsi="Calibri" w:cs="Arimo"/>
              </w:rPr>
            </w:pPr>
          </w:p>
        </w:tc>
      </w:tr>
    </w:tbl>
    <w:p w:rsidR="00CD5674" w:rsidRPr="00947575" w:rsidRDefault="00CD5674" w:rsidP="004B22E4">
      <w:pPr>
        <w:widowControl w:val="0"/>
        <w:rPr>
          <w:rFonts w:ascii="Calibri" w:hAnsi="Calibri" w:cs="Aharoni"/>
          <w:lang w:bidi="he-IL"/>
        </w:rPr>
      </w:pPr>
      <w:r w:rsidRPr="00154655">
        <w:rPr>
          <w:rFonts w:ascii="Calibri" w:hAnsi="Calibri" w:cs="Calibri"/>
          <w:color w:val="000000"/>
          <w:lang w:eastAsia="en-US"/>
        </w:rPr>
        <w:lastRenderedPageBreak/>
        <w:t xml:space="preserve">L’anno </w:t>
      </w:r>
      <w:r w:rsidRPr="00E4143E">
        <w:rPr>
          <w:rFonts w:ascii="Calibri" w:hAnsi="Calibri" w:cs="Calibri"/>
          <w:b/>
          <w:color w:val="000000"/>
          <w:lang w:eastAsia="en-US"/>
        </w:rPr>
        <w:t>2019</w:t>
      </w:r>
      <w:r w:rsidRPr="00E4143E">
        <w:rPr>
          <w:rFonts w:ascii="Calibri" w:hAnsi="Calibri" w:cs="Calibri"/>
          <w:color w:val="000000"/>
          <w:lang w:eastAsia="en-US"/>
        </w:rPr>
        <w:t xml:space="preserve"> il </w:t>
      </w:r>
      <w:r w:rsidR="00E10A2B" w:rsidRPr="00E4143E">
        <w:rPr>
          <w:rFonts w:ascii="Calibri" w:hAnsi="Calibri" w:cs="Calibri"/>
          <w:color w:val="000000"/>
          <w:lang w:eastAsia="en-US"/>
        </w:rPr>
        <w:t xml:space="preserve">giorno </w:t>
      </w:r>
      <w:r w:rsidR="00E4143E" w:rsidRPr="00B20381">
        <w:rPr>
          <w:rFonts w:ascii="Calibri" w:hAnsi="Calibri" w:cs="Calibri"/>
          <w:color w:val="000000"/>
          <w:highlight w:val="yellow"/>
          <w:lang w:eastAsia="en-US"/>
        </w:rPr>
        <w:t>7</w:t>
      </w:r>
      <w:r w:rsidR="00E4143E" w:rsidRPr="00E4143E">
        <w:rPr>
          <w:rFonts w:ascii="Calibri" w:hAnsi="Calibri" w:cs="Calibri"/>
          <w:color w:val="000000"/>
          <w:lang w:eastAsia="en-US"/>
        </w:rPr>
        <w:t xml:space="preserve"> </w:t>
      </w:r>
      <w:r w:rsidRPr="00E4143E">
        <w:rPr>
          <w:rFonts w:ascii="Calibri" w:hAnsi="Calibri" w:cs="Calibri"/>
          <w:color w:val="000000"/>
          <w:lang w:eastAsia="en-US"/>
        </w:rPr>
        <w:t xml:space="preserve">del mese di </w:t>
      </w:r>
      <w:r w:rsidR="00E4143E" w:rsidRPr="00E4143E">
        <w:rPr>
          <w:rFonts w:ascii="Calibri" w:hAnsi="Calibri" w:cs="Calibri"/>
          <w:i/>
          <w:color w:val="000000"/>
          <w:lang w:eastAsia="en-US"/>
        </w:rPr>
        <w:t>agosto</w:t>
      </w:r>
      <w:r w:rsidR="004E5709" w:rsidRPr="00E4143E">
        <w:rPr>
          <w:rFonts w:ascii="Calibri" w:hAnsi="Calibri" w:cs="Calibri"/>
          <w:i/>
          <w:color w:val="000000"/>
          <w:lang w:eastAsia="en-US"/>
        </w:rPr>
        <w:t xml:space="preserve"> </w:t>
      </w:r>
      <w:r w:rsidRPr="00E4143E">
        <w:rPr>
          <w:rFonts w:ascii="Calibri" w:hAnsi="Calibri" w:cs="Calibri"/>
          <w:color w:val="000000"/>
          <w:lang w:eastAsia="en-US"/>
        </w:rPr>
        <w:t>negli</w:t>
      </w:r>
      <w:r w:rsidRPr="00154655">
        <w:rPr>
          <w:rFonts w:ascii="Calibri" w:hAnsi="Calibri" w:cs="Calibri"/>
          <w:color w:val="000000"/>
          <w:lang w:eastAsia="en-US"/>
        </w:rPr>
        <w:t xml:space="preserve"> uffici del</w:t>
      </w:r>
      <w:r>
        <w:rPr>
          <w:rFonts w:ascii="Calibri" w:hAnsi="Calibri" w:cs="Calibri"/>
          <w:color w:val="000000"/>
          <w:lang w:eastAsia="en-US"/>
        </w:rPr>
        <w:t>la Centrale Unica di Committenza</w:t>
      </w:r>
    </w:p>
    <w:p w:rsidR="00CD5674" w:rsidRPr="003E47C7" w:rsidRDefault="00CD5674" w:rsidP="007D3C75">
      <w:pPr>
        <w:widowControl w:val="0"/>
        <w:tabs>
          <w:tab w:val="left" w:pos="9923"/>
        </w:tabs>
        <w:ind w:left="567" w:right="140"/>
        <w:jc w:val="both"/>
        <w:rPr>
          <w:rFonts w:ascii="Calibri" w:hAnsi="Calibri" w:cs="Calibri"/>
        </w:rPr>
      </w:pPr>
    </w:p>
    <w:p w:rsidR="00CD5674" w:rsidRDefault="00CD5674" w:rsidP="007D3C75">
      <w:pPr>
        <w:widowControl w:val="0"/>
        <w:tabs>
          <w:tab w:val="left" w:pos="9923"/>
        </w:tabs>
        <w:ind w:left="567" w:right="140"/>
        <w:jc w:val="center"/>
        <w:rPr>
          <w:rFonts w:ascii="Calibri" w:hAnsi="Calibri" w:cs="Calibri"/>
          <w:b/>
          <w:color w:val="000000"/>
          <w:lang w:eastAsia="en-US"/>
        </w:rPr>
      </w:pPr>
      <w:r w:rsidRPr="00154655">
        <w:rPr>
          <w:rFonts w:ascii="Calibri" w:hAnsi="Calibri" w:cs="Calibri"/>
          <w:b/>
          <w:color w:val="000000"/>
          <w:lang w:eastAsia="en-US"/>
        </w:rPr>
        <w:t xml:space="preserve">IL </w:t>
      </w:r>
      <w:r w:rsidRPr="00A86EB3">
        <w:rPr>
          <w:rFonts w:ascii="Calibri" w:hAnsi="Calibri" w:cs="Calibri"/>
          <w:b/>
          <w:color w:val="000000"/>
          <w:lang w:eastAsia="en-US"/>
        </w:rPr>
        <w:t xml:space="preserve">RESPONSABILE DELLA CENTRALE UNICA DI COMMITTENZA </w:t>
      </w:r>
      <w:r>
        <w:rPr>
          <w:rFonts w:ascii="Calibri" w:hAnsi="Calibri" w:cs="Calibri"/>
          <w:b/>
          <w:color w:val="000000"/>
          <w:lang w:eastAsia="en-US"/>
        </w:rPr>
        <w:t>TRASPARENZA</w:t>
      </w:r>
    </w:p>
    <w:p w:rsidR="00CD5674" w:rsidRDefault="00CD5674" w:rsidP="001B43DE">
      <w:pPr>
        <w:widowControl w:val="0"/>
        <w:tabs>
          <w:tab w:val="left" w:pos="9923"/>
        </w:tabs>
        <w:ind w:left="567" w:right="140"/>
        <w:jc w:val="center"/>
        <w:rPr>
          <w:rFonts w:ascii="Calibri" w:hAnsi="Calibri" w:cs="Calibri"/>
          <w:b/>
          <w:color w:val="000000"/>
          <w:lang w:eastAsia="en-US"/>
        </w:rPr>
      </w:pPr>
    </w:p>
    <w:p w:rsidR="00CD5674" w:rsidRPr="00D13B9A" w:rsidRDefault="00CD5674" w:rsidP="001A3D3E">
      <w:pPr>
        <w:widowControl w:val="0"/>
        <w:autoSpaceDE w:val="0"/>
        <w:autoSpaceDN w:val="0"/>
        <w:adjustRightInd w:val="0"/>
        <w:ind w:right="-6"/>
        <w:jc w:val="both"/>
        <w:rPr>
          <w:rFonts w:ascii="Calibri" w:hAnsi="Calibri" w:cs="Calibri"/>
        </w:rPr>
      </w:pPr>
      <w:r w:rsidRPr="00D13B9A">
        <w:rPr>
          <w:rFonts w:ascii="Calibri" w:hAnsi="Calibri" w:cs="Calibri"/>
          <w:b/>
        </w:rPr>
        <w:t>Visto</w:t>
      </w:r>
      <w:r w:rsidRPr="00D13B9A">
        <w:rPr>
          <w:rFonts w:ascii="Calibri" w:hAnsi="Calibri" w:cs="Calibri"/>
        </w:rPr>
        <w:t xml:space="preserve"> il D.Lgs. n. 267/2000, come modificato ed integrato dal D.Lgs. n. 126/2014;</w:t>
      </w:r>
    </w:p>
    <w:p w:rsidR="00CD5674" w:rsidRPr="00D13B9A" w:rsidRDefault="00CD5674" w:rsidP="001A3D3E">
      <w:pPr>
        <w:widowControl w:val="0"/>
        <w:autoSpaceDE w:val="0"/>
        <w:autoSpaceDN w:val="0"/>
        <w:adjustRightInd w:val="0"/>
        <w:ind w:right="-6"/>
        <w:jc w:val="both"/>
        <w:rPr>
          <w:rFonts w:ascii="Calibri" w:hAnsi="Calibri" w:cs="Calibri"/>
        </w:rPr>
      </w:pPr>
      <w:r w:rsidRPr="00D13B9A">
        <w:rPr>
          <w:rFonts w:ascii="Calibri" w:hAnsi="Calibri" w:cs="Calibri"/>
          <w:b/>
        </w:rPr>
        <w:t>Visto</w:t>
      </w:r>
      <w:r w:rsidRPr="00D13B9A">
        <w:rPr>
          <w:rFonts w:ascii="Calibri" w:hAnsi="Calibri" w:cs="Calibri"/>
        </w:rPr>
        <w:t xml:space="preserve"> il D.Lgs. n. 118/2011;</w:t>
      </w:r>
    </w:p>
    <w:p w:rsidR="00CD5674" w:rsidRPr="00D13B9A" w:rsidRDefault="00CD5674" w:rsidP="001A3D3E">
      <w:pPr>
        <w:widowControl w:val="0"/>
        <w:autoSpaceDE w:val="0"/>
        <w:autoSpaceDN w:val="0"/>
        <w:adjustRightInd w:val="0"/>
        <w:ind w:right="-6"/>
        <w:jc w:val="both"/>
        <w:rPr>
          <w:rFonts w:ascii="Calibri" w:hAnsi="Calibri" w:cs="Calibri"/>
        </w:rPr>
      </w:pPr>
      <w:r w:rsidRPr="00D13B9A">
        <w:rPr>
          <w:rFonts w:ascii="Calibri" w:hAnsi="Calibri" w:cs="Calibri"/>
          <w:b/>
        </w:rPr>
        <w:t>Visto</w:t>
      </w:r>
      <w:r w:rsidRPr="00D13B9A">
        <w:rPr>
          <w:rFonts w:ascii="Calibri" w:hAnsi="Calibri" w:cs="Calibri"/>
        </w:rPr>
        <w:t xml:space="preserve"> il D.Lgs. n. 165/2001;</w:t>
      </w:r>
    </w:p>
    <w:p w:rsidR="00C84179" w:rsidRDefault="00E31430" w:rsidP="001A3D3E">
      <w:pPr>
        <w:widowControl w:val="0"/>
        <w:autoSpaceDE w:val="0"/>
        <w:autoSpaceDN w:val="0"/>
        <w:adjustRightInd w:val="0"/>
        <w:ind w:right="-6"/>
        <w:jc w:val="both"/>
        <w:rPr>
          <w:rFonts w:ascii="Calibri" w:hAnsi="Calibri" w:cs="Calibri"/>
        </w:rPr>
      </w:pPr>
      <w:r>
        <w:rPr>
          <w:rFonts w:ascii="Calibri" w:hAnsi="Calibri" w:cs="Calibri"/>
          <w:b/>
        </w:rPr>
        <w:t>Premesso</w:t>
      </w:r>
      <w:r w:rsidR="00C84179" w:rsidRPr="0073089E">
        <w:rPr>
          <w:rFonts w:ascii="Calibri" w:hAnsi="Calibri" w:cs="Calibri"/>
          <w:b/>
        </w:rPr>
        <w:t xml:space="preserve"> che</w:t>
      </w:r>
      <w:r w:rsidR="00C84179">
        <w:rPr>
          <w:rFonts w:ascii="Calibri" w:hAnsi="Calibri" w:cs="Calibri"/>
        </w:rPr>
        <w:t xml:space="preserve"> i Comuni di Rende, Montalto Uffugo e San Vincenzo La Costa hanno approvato, con le seguenti deliberazioni adottate dai rispettivi Consigli Comunali</w:t>
      </w:r>
      <w:r>
        <w:rPr>
          <w:rFonts w:ascii="Calibri" w:hAnsi="Calibri" w:cs="Calibri"/>
        </w:rPr>
        <w:t>,</w:t>
      </w:r>
      <w:r w:rsidR="00C84179">
        <w:rPr>
          <w:rFonts w:ascii="Calibri" w:hAnsi="Calibri" w:cs="Calibri"/>
        </w:rPr>
        <w:t xml:space="preserve"> uno schema di Convenzione per la gestione, in forma associata, delle procedure di acquisizione di beni, servizi e lavori secondo quanto previsto dall’art. 37 del D.lgs 50/2016</w:t>
      </w:r>
      <w:r>
        <w:rPr>
          <w:rFonts w:ascii="Calibri" w:hAnsi="Calibri" w:cs="Calibri"/>
        </w:rPr>
        <w:t>,</w:t>
      </w:r>
      <w:r w:rsidR="00C84179">
        <w:rPr>
          <w:rFonts w:ascii="Calibri" w:hAnsi="Calibri" w:cs="Calibri"/>
        </w:rPr>
        <w:t xml:space="preserve"> mediante individuazione di u</w:t>
      </w:r>
      <w:r>
        <w:rPr>
          <w:rFonts w:ascii="Calibri" w:hAnsi="Calibri" w:cs="Calibri"/>
        </w:rPr>
        <w:t>n</w:t>
      </w:r>
      <w:r w:rsidR="00C84179">
        <w:rPr>
          <w:rFonts w:ascii="Calibri" w:hAnsi="Calibri" w:cs="Calibri"/>
        </w:rPr>
        <w:t xml:space="preserve"> ente capofila operante come Centrale Unica di Committenza per gli stessi comuni associati</w:t>
      </w:r>
      <w:r w:rsidR="001830BE">
        <w:rPr>
          <w:rFonts w:ascii="Calibri" w:hAnsi="Calibri" w:cs="Calibri"/>
        </w:rPr>
        <w:t>:</w:t>
      </w:r>
    </w:p>
    <w:p w:rsidR="00C84179" w:rsidRDefault="00C84179" w:rsidP="00C84179">
      <w:pPr>
        <w:pStyle w:val="Paragrafoelenco"/>
        <w:widowControl w:val="0"/>
        <w:numPr>
          <w:ilvl w:val="0"/>
          <w:numId w:val="40"/>
        </w:numPr>
        <w:autoSpaceDE w:val="0"/>
        <w:autoSpaceDN w:val="0"/>
        <w:adjustRightInd w:val="0"/>
        <w:ind w:right="-6"/>
        <w:jc w:val="both"/>
        <w:rPr>
          <w:rFonts w:ascii="Calibri" w:hAnsi="Calibri" w:cs="Calibri"/>
        </w:rPr>
      </w:pPr>
      <w:r>
        <w:rPr>
          <w:rFonts w:ascii="Calibri" w:hAnsi="Calibri" w:cs="Calibri"/>
        </w:rPr>
        <w:t>Deliberazione n. 58 del 14/11/2018 adottata dal Consiglio Comunale del Comune di Rende, esecutiva ai sensi di legge;</w:t>
      </w:r>
    </w:p>
    <w:p w:rsidR="00C84179" w:rsidRDefault="00C84179" w:rsidP="00C84179">
      <w:pPr>
        <w:pStyle w:val="Paragrafoelenco"/>
        <w:widowControl w:val="0"/>
        <w:numPr>
          <w:ilvl w:val="0"/>
          <w:numId w:val="40"/>
        </w:numPr>
        <w:autoSpaceDE w:val="0"/>
        <w:autoSpaceDN w:val="0"/>
        <w:adjustRightInd w:val="0"/>
        <w:ind w:right="-6"/>
        <w:jc w:val="both"/>
        <w:rPr>
          <w:rFonts w:ascii="Calibri" w:hAnsi="Calibri" w:cs="Calibri"/>
        </w:rPr>
      </w:pPr>
      <w:r>
        <w:rPr>
          <w:rFonts w:ascii="Calibri" w:hAnsi="Calibri" w:cs="Calibri"/>
        </w:rPr>
        <w:t xml:space="preserve">Deliberazione n. </w:t>
      </w:r>
      <w:r w:rsidR="005D1CFF">
        <w:rPr>
          <w:rFonts w:ascii="Calibri" w:hAnsi="Calibri" w:cs="Calibri"/>
        </w:rPr>
        <w:t>39</w:t>
      </w:r>
      <w:r>
        <w:rPr>
          <w:rFonts w:ascii="Calibri" w:hAnsi="Calibri" w:cs="Calibri"/>
        </w:rPr>
        <w:t xml:space="preserve"> del </w:t>
      </w:r>
      <w:r w:rsidR="005D1CFF">
        <w:rPr>
          <w:rFonts w:ascii="Calibri" w:hAnsi="Calibri" w:cs="Calibri"/>
        </w:rPr>
        <w:t>26/11/2018</w:t>
      </w:r>
      <w:r>
        <w:rPr>
          <w:rFonts w:ascii="Calibri" w:hAnsi="Calibri" w:cs="Calibri"/>
        </w:rPr>
        <w:t xml:space="preserve"> adottata dal Consiglio Comunale del Comune di </w:t>
      </w:r>
      <w:r w:rsidR="005D1CFF">
        <w:rPr>
          <w:rFonts w:ascii="Calibri" w:hAnsi="Calibri" w:cs="Calibri"/>
        </w:rPr>
        <w:t>Montalto Uffugo</w:t>
      </w:r>
      <w:r>
        <w:rPr>
          <w:rFonts w:ascii="Calibri" w:hAnsi="Calibri" w:cs="Calibri"/>
        </w:rPr>
        <w:t>, esecutiva ai sensi di legge</w:t>
      </w:r>
      <w:r w:rsidR="005D1CFF">
        <w:rPr>
          <w:rFonts w:ascii="Calibri" w:hAnsi="Calibri" w:cs="Calibri"/>
        </w:rPr>
        <w:t>;</w:t>
      </w:r>
    </w:p>
    <w:p w:rsidR="005D1CFF" w:rsidRDefault="005D1CFF" w:rsidP="00C84179">
      <w:pPr>
        <w:pStyle w:val="Paragrafoelenco"/>
        <w:widowControl w:val="0"/>
        <w:numPr>
          <w:ilvl w:val="0"/>
          <w:numId w:val="40"/>
        </w:numPr>
        <w:autoSpaceDE w:val="0"/>
        <w:autoSpaceDN w:val="0"/>
        <w:adjustRightInd w:val="0"/>
        <w:ind w:right="-6"/>
        <w:jc w:val="both"/>
        <w:rPr>
          <w:rFonts w:ascii="Calibri" w:hAnsi="Calibri" w:cs="Calibri"/>
        </w:rPr>
      </w:pPr>
      <w:r>
        <w:rPr>
          <w:rFonts w:ascii="Calibri" w:hAnsi="Calibri" w:cs="Calibri"/>
        </w:rPr>
        <w:t xml:space="preserve">Deliberazione n. </w:t>
      </w:r>
      <w:r w:rsidR="0073089E">
        <w:rPr>
          <w:rFonts w:ascii="Calibri" w:hAnsi="Calibri" w:cs="Calibri"/>
        </w:rPr>
        <w:t>33</w:t>
      </w:r>
      <w:r>
        <w:rPr>
          <w:rFonts w:ascii="Calibri" w:hAnsi="Calibri" w:cs="Calibri"/>
        </w:rPr>
        <w:t xml:space="preserve"> del </w:t>
      </w:r>
      <w:r w:rsidR="0073089E">
        <w:rPr>
          <w:rFonts w:ascii="Calibri" w:hAnsi="Calibri" w:cs="Calibri"/>
        </w:rPr>
        <w:t>30</w:t>
      </w:r>
      <w:r>
        <w:rPr>
          <w:rFonts w:ascii="Calibri" w:hAnsi="Calibri" w:cs="Calibri"/>
        </w:rPr>
        <w:t xml:space="preserve">/11/2018 adottata dal Consiglio Comunale del Comune di </w:t>
      </w:r>
      <w:r w:rsidR="0073089E">
        <w:rPr>
          <w:rFonts w:ascii="Calibri" w:hAnsi="Calibri" w:cs="Calibri"/>
        </w:rPr>
        <w:t>San Vincenzo la Costa</w:t>
      </w:r>
      <w:r>
        <w:rPr>
          <w:rFonts w:ascii="Calibri" w:hAnsi="Calibri" w:cs="Calibri"/>
        </w:rPr>
        <w:t>, esecutiva ai sensi di legge;</w:t>
      </w:r>
    </w:p>
    <w:p w:rsidR="0073089E" w:rsidRPr="0073089E" w:rsidRDefault="0073089E" w:rsidP="0073089E">
      <w:pPr>
        <w:widowControl w:val="0"/>
        <w:autoSpaceDE w:val="0"/>
        <w:autoSpaceDN w:val="0"/>
        <w:adjustRightInd w:val="0"/>
        <w:ind w:right="-6"/>
        <w:jc w:val="both"/>
        <w:rPr>
          <w:rFonts w:ascii="Calibri" w:hAnsi="Calibri" w:cs="Calibri"/>
        </w:rPr>
      </w:pPr>
      <w:r w:rsidRPr="0055228E">
        <w:rPr>
          <w:rFonts w:ascii="Calibri" w:hAnsi="Calibri" w:cs="Calibri"/>
          <w:b/>
        </w:rPr>
        <w:t>Dato atto che</w:t>
      </w:r>
      <w:r>
        <w:rPr>
          <w:rFonts w:ascii="Calibri" w:hAnsi="Calibri" w:cs="Calibri"/>
        </w:rPr>
        <w:t xml:space="preserve"> la relativa convenzione di costituzione della Centrale Unica di Committenza tra i predetti Comuni è stata sottoscritta digitalmente dai rispettivi Sindaci</w:t>
      </w:r>
      <w:r w:rsidR="00E31430">
        <w:rPr>
          <w:rFonts w:ascii="Calibri" w:hAnsi="Calibri" w:cs="Calibri"/>
        </w:rPr>
        <w:t xml:space="preserve"> e che la stessa individua il comune di Rende quale ente capofila</w:t>
      </w:r>
      <w:r>
        <w:rPr>
          <w:rFonts w:ascii="Calibri" w:hAnsi="Calibri" w:cs="Calibri"/>
        </w:rPr>
        <w:t>;</w:t>
      </w:r>
    </w:p>
    <w:p w:rsidR="00CD5674" w:rsidRDefault="00CD5674" w:rsidP="00A956FB">
      <w:pPr>
        <w:widowControl w:val="0"/>
        <w:autoSpaceDE w:val="0"/>
        <w:autoSpaceDN w:val="0"/>
        <w:adjustRightInd w:val="0"/>
        <w:spacing w:line="280" w:lineRule="atLeast"/>
        <w:ind w:right="-6"/>
        <w:jc w:val="both"/>
        <w:rPr>
          <w:rFonts w:ascii="Calibri" w:hAnsi="Calibri" w:cs="Calibri"/>
        </w:rPr>
      </w:pPr>
      <w:r w:rsidRPr="00D13B9A">
        <w:rPr>
          <w:rFonts w:ascii="Calibri" w:hAnsi="Calibri" w:cs="Calibri"/>
          <w:b/>
        </w:rPr>
        <w:t>Visto</w:t>
      </w:r>
      <w:r w:rsidRPr="00D13B9A">
        <w:rPr>
          <w:rFonts w:ascii="Calibri" w:hAnsi="Calibri" w:cs="Calibri"/>
        </w:rPr>
        <w:t xml:space="preserve"> il Decreto del Sindaco </w:t>
      </w:r>
      <w:r w:rsidR="00E31430">
        <w:rPr>
          <w:rFonts w:ascii="Calibri" w:hAnsi="Calibri" w:cs="Calibri"/>
        </w:rPr>
        <w:t xml:space="preserve">di Rende </w:t>
      </w:r>
      <w:r w:rsidRPr="00D13B9A">
        <w:rPr>
          <w:rFonts w:ascii="Calibri" w:hAnsi="Calibri" w:cs="Calibri"/>
        </w:rPr>
        <w:t>n. 94 del 19.04.2018 con il quale è stato affidato al sottos</w:t>
      </w:r>
      <w:r w:rsidR="00C84179">
        <w:rPr>
          <w:rFonts w:ascii="Calibri" w:hAnsi="Calibri" w:cs="Calibri"/>
        </w:rPr>
        <w:t xml:space="preserve">critto ing. Francesco Minutolo </w:t>
      </w:r>
      <w:r w:rsidRPr="00D13B9A">
        <w:rPr>
          <w:rFonts w:ascii="Calibri" w:hAnsi="Calibri" w:cs="Calibri"/>
        </w:rPr>
        <w:t xml:space="preserve">l’incarico della Direzione e </w:t>
      </w:r>
      <w:r w:rsidRPr="00E4143E">
        <w:rPr>
          <w:rFonts w:ascii="Calibri" w:hAnsi="Calibri" w:cs="Calibri"/>
        </w:rPr>
        <w:t>Responsabilità del Settore “Lavori Pubblici” e della “Centrale Unica di Committenza”, successivamente prorogato con Decreto del Sindaco n° 108 del 28/12/2018</w:t>
      </w:r>
      <w:r w:rsidR="00E1482D" w:rsidRPr="00E4143E">
        <w:rPr>
          <w:rFonts w:ascii="Calibri" w:hAnsi="Calibri" w:cs="Calibri"/>
        </w:rPr>
        <w:t>,</w:t>
      </w:r>
      <w:r w:rsidRPr="00E4143E">
        <w:rPr>
          <w:rFonts w:ascii="Calibri" w:hAnsi="Calibri" w:cs="Calibri"/>
        </w:rPr>
        <w:t xml:space="preserve"> n. 115 del 19/04/2019</w:t>
      </w:r>
      <w:r w:rsidR="00E1482D" w:rsidRPr="00E4143E">
        <w:rPr>
          <w:rFonts w:ascii="Calibri" w:hAnsi="Calibri" w:cs="Calibri"/>
        </w:rPr>
        <w:t xml:space="preserve"> e n. </w:t>
      </w:r>
      <w:r w:rsidR="00E4143E" w:rsidRPr="00E4143E">
        <w:rPr>
          <w:rFonts w:ascii="Calibri" w:hAnsi="Calibri" w:cs="Calibri"/>
        </w:rPr>
        <w:t>8</w:t>
      </w:r>
      <w:r w:rsidR="00E1482D" w:rsidRPr="00E4143E">
        <w:rPr>
          <w:rFonts w:ascii="Calibri" w:hAnsi="Calibri" w:cs="Calibri"/>
        </w:rPr>
        <w:t xml:space="preserve">  del </w:t>
      </w:r>
      <w:r w:rsidR="00E4143E" w:rsidRPr="00E4143E">
        <w:rPr>
          <w:rFonts w:ascii="Calibri" w:hAnsi="Calibri" w:cs="Calibri"/>
        </w:rPr>
        <w:t>31/07/2019</w:t>
      </w:r>
      <w:r w:rsidRPr="00E4143E">
        <w:rPr>
          <w:rFonts w:ascii="Calibri" w:hAnsi="Calibri" w:cs="Calibri"/>
        </w:rPr>
        <w:t>;</w:t>
      </w:r>
    </w:p>
    <w:p w:rsidR="00A13D21" w:rsidRDefault="00B3621C" w:rsidP="00D75A28">
      <w:pPr>
        <w:widowControl w:val="0"/>
        <w:autoSpaceDE w:val="0"/>
        <w:autoSpaceDN w:val="0"/>
        <w:adjustRightInd w:val="0"/>
        <w:spacing w:line="280" w:lineRule="atLeast"/>
        <w:ind w:right="-6"/>
        <w:jc w:val="both"/>
      </w:pPr>
      <w:r w:rsidRPr="00B3621C">
        <w:rPr>
          <w:rFonts w:ascii="Calibri" w:hAnsi="Calibri" w:cs="Calibri"/>
          <w:b/>
        </w:rPr>
        <w:t>Dato atto che</w:t>
      </w:r>
      <w:r>
        <w:rPr>
          <w:rFonts w:ascii="Calibri" w:hAnsi="Calibri" w:cs="Calibri"/>
          <w:b/>
        </w:rPr>
        <w:t xml:space="preserve"> </w:t>
      </w:r>
      <w:r w:rsidRPr="00B3621C">
        <w:rPr>
          <w:rFonts w:ascii="Calibri" w:hAnsi="Calibri" w:cs="Calibri"/>
        </w:rPr>
        <w:t>con determinazione n. 45 del 17/04/2019</w:t>
      </w:r>
      <w:r>
        <w:rPr>
          <w:rFonts w:ascii="Calibri" w:hAnsi="Calibri" w:cs="Calibri"/>
        </w:rPr>
        <w:t>,</w:t>
      </w:r>
      <w:r w:rsidRPr="00B3621C">
        <w:rPr>
          <w:rFonts w:ascii="Calibri" w:hAnsi="Calibri" w:cs="Calibri"/>
        </w:rPr>
        <w:t xml:space="preserve"> </w:t>
      </w:r>
      <w:r w:rsidR="00BE2BF3">
        <w:rPr>
          <w:rFonts w:ascii="Calibri" w:hAnsi="Calibri" w:cs="Calibri"/>
        </w:rPr>
        <w:t xml:space="preserve">del </w:t>
      </w:r>
      <w:r w:rsidRPr="004B22E4">
        <w:rPr>
          <w:rFonts w:ascii="Calibri" w:hAnsi="Calibri" w:cs="Calibri"/>
        </w:rPr>
        <w:t xml:space="preserve">Servizio </w:t>
      </w:r>
      <w:r w:rsidR="004D4C70">
        <w:rPr>
          <w:rFonts w:ascii="Calibri" w:hAnsi="Calibri" w:cs="Calibri"/>
        </w:rPr>
        <w:t>Attività culturali, Sport, tempo libero, Affari generali</w:t>
      </w:r>
      <w:r w:rsidRPr="004B22E4">
        <w:rPr>
          <w:rFonts w:ascii="Calibri" w:hAnsi="Calibri" w:cs="Calibri"/>
        </w:rPr>
        <w:t xml:space="preserve"> del Comune di Montalto Uffugo</w:t>
      </w:r>
      <w:r>
        <w:rPr>
          <w:rFonts w:ascii="Calibri" w:hAnsi="Calibri" w:cs="Calibri"/>
        </w:rPr>
        <w:t xml:space="preserve">, veniva indetta gara a procedura aperta </w:t>
      </w:r>
      <w:r w:rsidR="00A13D21">
        <w:rPr>
          <w:rFonts w:ascii="Calibri" w:hAnsi="Calibri" w:cs="Calibri"/>
        </w:rPr>
        <w:t>per l</w:t>
      </w:r>
      <w:r w:rsidR="00A13D21" w:rsidRPr="00B42108">
        <w:t>’affidamento del Servizio di Trasporto Scolastico e accompagnamento degli alunni (anche diversamente abili e/o con ridotta capacità motoria) iscritti e frequentanti la Scuola dell’Infanzia, Primaria e Secondaria di primo Grado del Comune di Montalto Uffugo</w:t>
      </w:r>
      <w:r w:rsidR="00A13D21">
        <w:t>;</w:t>
      </w:r>
    </w:p>
    <w:p w:rsidR="00A13D21" w:rsidRDefault="00A13D21" w:rsidP="00D75A28">
      <w:pPr>
        <w:widowControl w:val="0"/>
        <w:autoSpaceDE w:val="0"/>
        <w:autoSpaceDN w:val="0"/>
        <w:adjustRightInd w:val="0"/>
        <w:spacing w:line="280" w:lineRule="atLeast"/>
        <w:ind w:right="-6"/>
        <w:jc w:val="both"/>
      </w:pPr>
      <w:r w:rsidRPr="00A13D21">
        <w:rPr>
          <w:b/>
        </w:rPr>
        <w:t>Che</w:t>
      </w:r>
      <w:r>
        <w:t xml:space="preserve">, questa Stazione Appaltante procedeva alla pubblicazione del relativo bando di gara </w:t>
      </w:r>
      <w:r w:rsidR="00584DED">
        <w:t>nelle forme di legge;</w:t>
      </w:r>
    </w:p>
    <w:p w:rsidR="00A13D21" w:rsidRPr="00A13D21" w:rsidRDefault="00A13D21" w:rsidP="00D75A28">
      <w:pPr>
        <w:widowControl w:val="0"/>
        <w:autoSpaceDE w:val="0"/>
        <w:autoSpaceDN w:val="0"/>
        <w:adjustRightInd w:val="0"/>
        <w:spacing w:line="280" w:lineRule="atLeast"/>
        <w:ind w:right="-6"/>
        <w:jc w:val="both"/>
      </w:pPr>
      <w:r w:rsidRPr="00A13D21">
        <w:rPr>
          <w:b/>
        </w:rPr>
        <w:t>Che,</w:t>
      </w:r>
      <w:r>
        <w:t xml:space="preserve"> a seguito di Parere di precontenzioso Anac, </w:t>
      </w:r>
      <w:r w:rsidR="004D4C70">
        <w:t xml:space="preserve">con determinazione del </w:t>
      </w:r>
      <w:r w:rsidR="003140F6">
        <w:t xml:space="preserve">Responsabile </w:t>
      </w:r>
      <w:r w:rsidR="002A5618" w:rsidRPr="00E4143E">
        <w:t>Servizio Affari Generali</w:t>
      </w:r>
      <w:r w:rsidR="00E4143E" w:rsidRPr="00E4143E">
        <w:t>, Cultura, Pubblica Istruzione e Manutenzione</w:t>
      </w:r>
      <w:r w:rsidR="002A5618" w:rsidRPr="00E4143E">
        <w:t xml:space="preserve"> del Comune di Montalto Uffugo</w:t>
      </w:r>
      <w:r w:rsidR="004D4C70">
        <w:t xml:space="preserve"> </w:t>
      </w:r>
      <w:r w:rsidR="002A5618" w:rsidRPr="00E91348">
        <w:t>n</w:t>
      </w:r>
      <w:r w:rsidR="002A5618" w:rsidRPr="00E4143E">
        <w:t>.</w:t>
      </w:r>
      <w:r w:rsidR="00E4143E" w:rsidRPr="00E4143E">
        <w:t xml:space="preserve"> 156</w:t>
      </w:r>
      <w:r w:rsidR="002A5618" w:rsidRPr="00E4143E">
        <w:t xml:space="preserve"> del</w:t>
      </w:r>
      <w:r w:rsidR="00E4143E" w:rsidRPr="00E4143E">
        <w:t xml:space="preserve"> 06/08/2019</w:t>
      </w:r>
      <w:r w:rsidR="002A5618" w:rsidRPr="00E4143E">
        <w:t xml:space="preserve"> </w:t>
      </w:r>
      <w:r w:rsidRPr="00E4143E">
        <w:t>veniva</w:t>
      </w:r>
      <w:r>
        <w:t xml:space="preserve"> revocata </w:t>
      </w:r>
      <w:r w:rsidR="004D4C70">
        <w:t>la predetta procedura di gara  e</w:t>
      </w:r>
      <w:r w:rsidRPr="00A13D21">
        <w:t xml:space="preserve"> contestualmente </w:t>
      </w:r>
      <w:r w:rsidR="004D4C70">
        <w:t>indetta la</w:t>
      </w:r>
      <w:r w:rsidRPr="00A13D21">
        <w:t xml:space="preserve"> nuova procedura </w:t>
      </w:r>
      <w:r w:rsidR="00E91348" w:rsidRPr="00E91348">
        <w:t>concorsuale</w:t>
      </w:r>
      <w:r w:rsidRPr="00E91348">
        <w:t>,</w:t>
      </w:r>
      <w:r w:rsidRPr="00A13D21">
        <w:t xml:space="preserve"> in conf</w:t>
      </w:r>
      <w:r>
        <w:t>ormità alle prescrizioni dettat</w:t>
      </w:r>
      <w:r w:rsidRPr="00A13D21">
        <w:t>e dall’Autorità Nazionale Anticorruzione</w:t>
      </w:r>
      <w:r w:rsidR="004D4C70">
        <w:t xml:space="preserve">, per l’affidamento del </w:t>
      </w:r>
      <w:r w:rsidR="004D4C70" w:rsidRPr="004D4C70">
        <w:t>servizio che ci occupa</w:t>
      </w:r>
      <w:r w:rsidRPr="004D4C70">
        <w:t>;</w:t>
      </w:r>
    </w:p>
    <w:p w:rsidR="00A13D21" w:rsidRDefault="00A13D21" w:rsidP="00D75A28">
      <w:pPr>
        <w:widowControl w:val="0"/>
        <w:autoSpaceDE w:val="0"/>
        <w:autoSpaceDN w:val="0"/>
        <w:adjustRightInd w:val="0"/>
        <w:spacing w:line="280" w:lineRule="atLeast"/>
        <w:ind w:right="-6"/>
        <w:jc w:val="both"/>
      </w:pPr>
      <w:r w:rsidRPr="00A13D21">
        <w:rPr>
          <w:b/>
        </w:rPr>
        <w:t>Che</w:t>
      </w:r>
      <w:r>
        <w:t xml:space="preserve">, di conseguenza, questa Centrale Unica di Committenza deve procedere all’annullamento della procedura di gara in espletamento ed alla presa d’atto della nuova indizione della procedura che ci occupa, conforme alle disposizioni di legge in materia, al fine di procedere all’avvio delle </w:t>
      </w:r>
      <w:r w:rsidR="002A5618">
        <w:t>ulteriori</w:t>
      </w:r>
      <w:r>
        <w:t xml:space="preserve"> operazioni concorsuali</w:t>
      </w:r>
      <w:r w:rsidR="002A5618">
        <w:t xml:space="preserve"> con la pubblicazione del relativo bando di gara</w:t>
      </w:r>
      <w:r>
        <w:t>;</w:t>
      </w:r>
    </w:p>
    <w:p w:rsidR="00A13D21" w:rsidRDefault="00A13D21" w:rsidP="00D75A28">
      <w:pPr>
        <w:widowControl w:val="0"/>
        <w:autoSpaceDE w:val="0"/>
        <w:autoSpaceDN w:val="0"/>
        <w:adjustRightInd w:val="0"/>
        <w:spacing w:line="280" w:lineRule="atLeast"/>
        <w:ind w:right="-6"/>
        <w:jc w:val="both"/>
      </w:pPr>
    </w:p>
    <w:p w:rsidR="00CD5674" w:rsidRPr="00A13D21" w:rsidRDefault="00A13D21" w:rsidP="00D75A28">
      <w:pPr>
        <w:widowControl w:val="0"/>
        <w:autoSpaceDE w:val="0"/>
        <w:autoSpaceDN w:val="0"/>
        <w:adjustRightInd w:val="0"/>
        <w:spacing w:line="280" w:lineRule="atLeast"/>
        <w:ind w:right="-6"/>
        <w:jc w:val="both"/>
      </w:pPr>
      <w:r>
        <w:t xml:space="preserve"> </w:t>
      </w:r>
    </w:p>
    <w:p w:rsidR="00CD5674" w:rsidRDefault="00CA7F56" w:rsidP="00093777">
      <w:pPr>
        <w:spacing w:before="120"/>
        <w:ind w:left="567"/>
        <w:jc w:val="center"/>
        <w:rPr>
          <w:rFonts w:ascii="Calibri" w:hAnsi="Calibri"/>
          <w:b/>
        </w:rPr>
      </w:pPr>
      <w:r>
        <w:rPr>
          <w:rFonts w:ascii="Calibri" w:hAnsi="Calibri" w:cs="Calibri"/>
          <w:b/>
        </w:rPr>
        <w:t xml:space="preserve"> </w:t>
      </w:r>
    </w:p>
    <w:p w:rsidR="00CD5674" w:rsidRDefault="00CD5674" w:rsidP="00093777">
      <w:pPr>
        <w:spacing w:before="120"/>
        <w:ind w:left="567"/>
        <w:jc w:val="center"/>
        <w:rPr>
          <w:rFonts w:ascii="Calibri" w:hAnsi="Calibri"/>
          <w:b/>
        </w:rPr>
      </w:pPr>
      <w:r w:rsidRPr="001B43DE">
        <w:rPr>
          <w:rFonts w:ascii="Calibri" w:hAnsi="Calibri"/>
          <w:b/>
        </w:rPr>
        <w:t>DETERMINA</w:t>
      </w:r>
    </w:p>
    <w:p w:rsidR="00CD5674" w:rsidRPr="001B43DE" w:rsidRDefault="00CD5674" w:rsidP="00093777">
      <w:pPr>
        <w:spacing w:before="120"/>
        <w:ind w:left="567"/>
        <w:jc w:val="center"/>
        <w:rPr>
          <w:rFonts w:ascii="Calibri" w:hAnsi="Calibri"/>
          <w:b/>
        </w:rPr>
      </w:pPr>
    </w:p>
    <w:p w:rsidR="00CD5674" w:rsidRPr="00CC7567" w:rsidRDefault="0046473C" w:rsidP="003E4241">
      <w:pPr>
        <w:jc w:val="both"/>
        <w:rPr>
          <w:rFonts w:ascii="Calibri" w:hAnsi="Calibri" w:cs="Calibri"/>
        </w:rPr>
      </w:pPr>
      <w:r>
        <w:rPr>
          <w:rFonts w:ascii="Calibri" w:hAnsi="Calibri" w:cs="Calibri"/>
        </w:rPr>
        <w:t>P</w:t>
      </w:r>
      <w:r w:rsidR="00CD5674" w:rsidRPr="00CC7567">
        <w:rPr>
          <w:rFonts w:ascii="Calibri" w:hAnsi="Calibri" w:cs="Calibri"/>
        </w:rPr>
        <w:t>er quanto espresso in premessa:</w:t>
      </w:r>
    </w:p>
    <w:p w:rsidR="00D7442A" w:rsidRPr="002A5618" w:rsidRDefault="00130AB5" w:rsidP="00772AC8">
      <w:pPr>
        <w:pStyle w:val="Paragrafoelenco"/>
        <w:numPr>
          <w:ilvl w:val="0"/>
          <w:numId w:val="39"/>
        </w:numPr>
        <w:autoSpaceDE w:val="0"/>
        <w:autoSpaceDN w:val="0"/>
        <w:adjustRightInd w:val="0"/>
        <w:spacing w:before="120"/>
        <w:ind w:left="357" w:hanging="357"/>
        <w:contextualSpacing w:val="0"/>
        <w:jc w:val="both"/>
        <w:rPr>
          <w:color w:val="000000"/>
        </w:rPr>
      </w:pPr>
      <w:r w:rsidRPr="002A5618">
        <w:rPr>
          <w:b/>
          <w:color w:val="000000"/>
        </w:rPr>
        <w:lastRenderedPageBreak/>
        <w:t xml:space="preserve">Di </w:t>
      </w:r>
      <w:r w:rsidR="0096429E" w:rsidRPr="002A5618">
        <w:rPr>
          <w:b/>
          <w:color w:val="000000"/>
        </w:rPr>
        <w:t>prendere atto</w:t>
      </w:r>
      <w:r w:rsidR="0096429E" w:rsidRPr="002A5618">
        <w:rPr>
          <w:color w:val="000000"/>
        </w:rPr>
        <w:t xml:space="preserve"> </w:t>
      </w:r>
      <w:r w:rsidR="00D75A28" w:rsidRPr="002A5618">
        <w:rPr>
          <w:color w:val="000000"/>
        </w:rPr>
        <w:t xml:space="preserve">della determinazione </w:t>
      </w:r>
      <w:r w:rsidR="002A5618" w:rsidRPr="002A5618">
        <w:rPr>
          <w:color w:val="000000"/>
        </w:rPr>
        <w:t xml:space="preserve">a contrarre </w:t>
      </w:r>
      <w:r w:rsidR="003140F6">
        <w:rPr>
          <w:color w:val="000000"/>
        </w:rPr>
        <w:t xml:space="preserve">del </w:t>
      </w:r>
      <w:r w:rsidR="002A5618">
        <w:rPr>
          <w:color w:val="000000"/>
        </w:rPr>
        <w:t xml:space="preserve">Responsabile del </w:t>
      </w:r>
      <w:r w:rsidR="002A5618" w:rsidRPr="009E4189">
        <w:rPr>
          <w:color w:val="000000"/>
        </w:rPr>
        <w:t xml:space="preserve">Servizio </w:t>
      </w:r>
      <w:r w:rsidR="00E4143E" w:rsidRPr="00E4143E">
        <w:t>Affari Generali, Cultura, Pubblica Istruzione e Manutenzione del Comune di Montalto Uffugo</w:t>
      </w:r>
      <w:r w:rsidR="00E4143E">
        <w:t xml:space="preserve"> </w:t>
      </w:r>
      <w:r w:rsidR="00E4143E" w:rsidRPr="00E91348">
        <w:t>n</w:t>
      </w:r>
      <w:r w:rsidR="00E4143E" w:rsidRPr="00E4143E">
        <w:t xml:space="preserve">. 156 del 06/08/2019 </w:t>
      </w:r>
      <w:r w:rsidR="00D75A28" w:rsidRPr="002A5618">
        <w:rPr>
          <w:color w:val="000000"/>
        </w:rPr>
        <w:t>con la quale è stata</w:t>
      </w:r>
      <w:r w:rsidR="00A13D21" w:rsidRPr="002A5618">
        <w:rPr>
          <w:color w:val="000000"/>
        </w:rPr>
        <w:t xml:space="preserve"> revocata la procedura di gara già indetta con determinazione n. 45 del 17/04/2019 e</w:t>
      </w:r>
      <w:r w:rsidR="002A5618">
        <w:rPr>
          <w:color w:val="000000"/>
        </w:rPr>
        <w:t>,</w:t>
      </w:r>
      <w:r w:rsidR="00A13D21" w:rsidRPr="002A5618">
        <w:rPr>
          <w:color w:val="000000"/>
        </w:rPr>
        <w:t xml:space="preserve"> contestualmente</w:t>
      </w:r>
      <w:r w:rsidR="002A5618">
        <w:rPr>
          <w:color w:val="000000"/>
        </w:rPr>
        <w:t>,</w:t>
      </w:r>
      <w:r w:rsidR="00D75A28" w:rsidRPr="002A5618">
        <w:rPr>
          <w:color w:val="000000"/>
        </w:rPr>
        <w:t xml:space="preserve"> indetta </w:t>
      </w:r>
      <w:r w:rsidR="004D4C70" w:rsidRPr="002A5618">
        <w:rPr>
          <w:color w:val="000000"/>
        </w:rPr>
        <w:t xml:space="preserve">nuova </w:t>
      </w:r>
      <w:r w:rsidR="00D75A28" w:rsidRPr="002A5618">
        <w:rPr>
          <w:color w:val="000000"/>
        </w:rPr>
        <w:t>gara a procedura aperta per</w:t>
      </w:r>
      <w:r w:rsidR="002A5618">
        <w:rPr>
          <w:color w:val="000000"/>
        </w:rPr>
        <w:t xml:space="preserve"> </w:t>
      </w:r>
      <w:r w:rsidR="00D75A28" w:rsidRPr="002A5618">
        <w:rPr>
          <w:color w:val="000000"/>
        </w:rPr>
        <w:t xml:space="preserve"> </w:t>
      </w:r>
      <w:r w:rsidR="00D7442A" w:rsidRPr="002A5618">
        <w:t xml:space="preserve">l’Affidamento </w:t>
      </w:r>
      <w:r w:rsidR="00B42108" w:rsidRPr="002A5618">
        <w:t>del Servizio di Trasporto Scolastico e accompagnamento degli alunni (anche diversamente abili e/o con ridotta capacità motoria) iscritti e frequentanti la Scuola dell’Infanzia, Primaria e Secondaria di primo Grado del Comune di Montalto Uffugo”</w:t>
      </w:r>
    </w:p>
    <w:p w:rsidR="0096429E" w:rsidRPr="002A5618" w:rsidRDefault="004D4C70" w:rsidP="00772AC8">
      <w:pPr>
        <w:pStyle w:val="Paragrafoelenco"/>
        <w:numPr>
          <w:ilvl w:val="0"/>
          <w:numId w:val="39"/>
        </w:numPr>
        <w:autoSpaceDE w:val="0"/>
        <w:autoSpaceDN w:val="0"/>
        <w:adjustRightInd w:val="0"/>
        <w:spacing w:before="120"/>
        <w:ind w:left="357" w:hanging="357"/>
        <w:contextualSpacing w:val="0"/>
        <w:jc w:val="both"/>
        <w:rPr>
          <w:color w:val="000000"/>
        </w:rPr>
      </w:pPr>
      <w:r w:rsidRPr="002A5618">
        <w:rPr>
          <w:b/>
          <w:color w:val="000000"/>
        </w:rPr>
        <w:t xml:space="preserve">Di procedere, </w:t>
      </w:r>
      <w:r w:rsidRPr="002A5618">
        <w:rPr>
          <w:color w:val="000000"/>
        </w:rPr>
        <w:t xml:space="preserve">di conseguenza, all’annullamento della gara in </w:t>
      </w:r>
      <w:r w:rsidR="008A6010">
        <w:rPr>
          <w:color w:val="000000"/>
        </w:rPr>
        <w:t>corso</w:t>
      </w:r>
      <w:r w:rsidRPr="002A5618">
        <w:rPr>
          <w:color w:val="000000"/>
        </w:rPr>
        <w:t xml:space="preserve"> e contestualmente </w:t>
      </w:r>
      <w:r w:rsidR="002A5618">
        <w:rPr>
          <w:color w:val="000000"/>
        </w:rPr>
        <w:t xml:space="preserve">a </w:t>
      </w:r>
      <w:r w:rsidRPr="002A5618">
        <w:rPr>
          <w:color w:val="000000"/>
        </w:rPr>
        <w:t>dare il via all</w:t>
      </w:r>
      <w:r w:rsidR="0096429E" w:rsidRPr="002A5618">
        <w:rPr>
          <w:color w:val="000000"/>
        </w:rPr>
        <w:t>’espletamento delle</w:t>
      </w:r>
      <w:r w:rsidRPr="002A5618">
        <w:rPr>
          <w:color w:val="000000"/>
        </w:rPr>
        <w:t xml:space="preserve"> nuove </w:t>
      </w:r>
      <w:r w:rsidR="0096429E" w:rsidRPr="002A5618">
        <w:rPr>
          <w:color w:val="000000"/>
        </w:rPr>
        <w:t>operazioni concorsuali di competenza</w:t>
      </w:r>
      <w:r w:rsidR="00D75A28" w:rsidRPr="002A5618">
        <w:rPr>
          <w:color w:val="000000"/>
        </w:rPr>
        <w:t>,</w:t>
      </w:r>
      <w:r w:rsidR="0096429E" w:rsidRPr="002A5618">
        <w:rPr>
          <w:color w:val="000000"/>
        </w:rPr>
        <w:t xml:space="preserve"> per l’attuazione dell’intervento</w:t>
      </w:r>
      <w:r w:rsidR="00584DED">
        <w:rPr>
          <w:color w:val="000000"/>
        </w:rPr>
        <w:t xml:space="preserve">, </w:t>
      </w:r>
      <w:r w:rsidR="008A6010">
        <w:rPr>
          <w:color w:val="000000"/>
        </w:rPr>
        <w:t xml:space="preserve">pubblicando </w:t>
      </w:r>
      <w:r w:rsidR="00584DED">
        <w:rPr>
          <w:color w:val="000000"/>
        </w:rPr>
        <w:t>l’unito bando di gara</w:t>
      </w:r>
      <w:r w:rsidR="008A6010">
        <w:rPr>
          <w:color w:val="000000"/>
        </w:rPr>
        <w:t>,</w:t>
      </w:r>
      <w:r w:rsidR="00584DED">
        <w:rPr>
          <w:color w:val="000000"/>
        </w:rPr>
        <w:t xml:space="preserve"> approvato con la suddetta determinazione a contrarre</w:t>
      </w:r>
      <w:r w:rsidR="0096429E" w:rsidRPr="002A5618">
        <w:rPr>
          <w:color w:val="000000"/>
        </w:rPr>
        <w:t>;</w:t>
      </w:r>
    </w:p>
    <w:p w:rsidR="004D4C70" w:rsidRPr="002A5618" w:rsidRDefault="004D4C70" w:rsidP="00772AC8">
      <w:pPr>
        <w:pStyle w:val="Paragrafoelenco"/>
        <w:numPr>
          <w:ilvl w:val="0"/>
          <w:numId w:val="39"/>
        </w:numPr>
        <w:autoSpaceDE w:val="0"/>
        <w:autoSpaceDN w:val="0"/>
        <w:adjustRightInd w:val="0"/>
        <w:spacing w:before="120"/>
        <w:ind w:left="357" w:hanging="357"/>
        <w:contextualSpacing w:val="0"/>
        <w:jc w:val="both"/>
        <w:rPr>
          <w:color w:val="000000"/>
        </w:rPr>
      </w:pPr>
      <w:r w:rsidRPr="002A5618">
        <w:rPr>
          <w:b/>
          <w:color w:val="000000"/>
        </w:rPr>
        <w:t xml:space="preserve">Di comunicare, </w:t>
      </w:r>
      <w:r w:rsidRPr="002A5618">
        <w:rPr>
          <w:color w:val="000000"/>
        </w:rPr>
        <w:t>ai sensi dell’art. 76, comma 5 lettera c) del D.lgs 50/16, a tutti i soggetti partecipanti alla procedura di gara in corso l’annullamento della stessa;</w:t>
      </w:r>
    </w:p>
    <w:p w:rsidR="00130AB5" w:rsidRPr="002A5618" w:rsidRDefault="00130AB5" w:rsidP="00130AB5">
      <w:pPr>
        <w:pStyle w:val="Paragrafoelenco"/>
        <w:numPr>
          <w:ilvl w:val="0"/>
          <w:numId w:val="39"/>
        </w:numPr>
        <w:autoSpaceDE w:val="0"/>
        <w:autoSpaceDN w:val="0"/>
        <w:adjustRightInd w:val="0"/>
        <w:spacing w:before="120" w:after="120"/>
        <w:contextualSpacing w:val="0"/>
        <w:jc w:val="both"/>
        <w:rPr>
          <w:color w:val="000000"/>
        </w:rPr>
      </w:pPr>
      <w:r w:rsidRPr="002A5618">
        <w:rPr>
          <w:b/>
          <w:color w:val="000000"/>
        </w:rPr>
        <w:t>Di DARE ATTO</w:t>
      </w:r>
      <w:r w:rsidRPr="002A5618">
        <w:rPr>
          <w:color w:val="000000"/>
        </w:rPr>
        <w:t>, ai sensi e per gli effetti di quanto disposto dall’art. 147 bis, comma 1 del D.lgs. 267/2000, che il presente provvedimento non comporta oneri diretti o indiretti sulla situazione economica finanziaria dell’ente;</w:t>
      </w:r>
    </w:p>
    <w:p w:rsidR="00CD5674" w:rsidRPr="002A5618" w:rsidRDefault="00CD5674" w:rsidP="003E4241">
      <w:pPr>
        <w:pStyle w:val="Paragrafoelenco"/>
        <w:numPr>
          <w:ilvl w:val="0"/>
          <w:numId w:val="39"/>
        </w:numPr>
        <w:autoSpaceDE w:val="0"/>
        <w:autoSpaceDN w:val="0"/>
        <w:adjustRightInd w:val="0"/>
        <w:spacing w:before="120" w:after="120"/>
        <w:contextualSpacing w:val="0"/>
        <w:jc w:val="both"/>
        <w:rPr>
          <w:color w:val="000000"/>
        </w:rPr>
      </w:pPr>
      <w:r w:rsidRPr="002A5618">
        <w:rPr>
          <w:b/>
          <w:color w:val="000000"/>
        </w:rPr>
        <w:t>Di DARE ATTO</w:t>
      </w:r>
      <w:r w:rsidRPr="002A5618">
        <w:rPr>
          <w:color w:val="000000"/>
        </w:rPr>
        <w:t xml:space="preserve"> che il presente provvedimento è rilevante ai fini dell’amministrazione trasparente di cui al D.lgs. 33/2013;</w:t>
      </w:r>
    </w:p>
    <w:p w:rsidR="00CD5674" w:rsidRPr="002A5618" w:rsidRDefault="00CD5674" w:rsidP="00CC7567">
      <w:pPr>
        <w:pStyle w:val="Paragrafoelenco"/>
        <w:numPr>
          <w:ilvl w:val="0"/>
          <w:numId w:val="39"/>
        </w:numPr>
        <w:autoSpaceDE w:val="0"/>
        <w:autoSpaceDN w:val="0"/>
        <w:adjustRightInd w:val="0"/>
        <w:contextualSpacing w:val="0"/>
        <w:jc w:val="both"/>
        <w:rPr>
          <w:color w:val="000000"/>
        </w:rPr>
      </w:pPr>
      <w:r w:rsidRPr="002A5618">
        <w:rPr>
          <w:b/>
          <w:color w:val="000000"/>
        </w:rPr>
        <w:t>Di DARE ATTO</w:t>
      </w:r>
      <w:r w:rsidRPr="002A5618">
        <w:rPr>
          <w:color w:val="000000"/>
        </w:rPr>
        <w:t xml:space="preserve"> che la presente determina:</w:t>
      </w:r>
    </w:p>
    <w:p w:rsidR="00CD5674" w:rsidRPr="002A5618" w:rsidRDefault="00CD5674" w:rsidP="00CC7567">
      <w:pPr>
        <w:numPr>
          <w:ilvl w:val="0"/>
          <w:numId w:val="15"/>
        </w:numPr>
        <w:tabs>
          <w:tab w:val="clear" w:pos="360"/>
        </w:tabs>
        <w:ind w:left="993" w:right="-1" w:firstLine="0"/>
        <w:jc w:val="both"/>
      </w:pPr>
      <w:r w:rsidRPr="002A5618">
        <w:t>va inserita nel registro delle determinazioni tenuto presso il Servizio CUC;</w:t>
      </w:r>
    </w:p>
    <w:p w:rsidR="00CD5674" w:rsidRPr="002A5618" w:rsidRDefault="00CD5674" w:rsidP="00CC7567">
      <w:pPr>
        <w:numPr>
          <w:ilvl w:val="0"/>
          <w:numId w:val="15"/>
        </w:numPr>
        <w:tabs>
          <w:tab w:val="clear" w:pos="360"/>
          <w:tab w:val="num" w:pos="1418"/>
        </w:tabs>
        <w:ind w:left="1418" w:right="-1" w:hanging="425"/>
        <w:jc w:val="both"/>
      </w:pPr>
      <w:r w:rsidRPr="002A5618">
        <w:t xml:space="preserve">va trasmessa al settore Finanziario – Contabile </w:t>
      </w:r>
      <w:r w:rsidR="004E292F">
        <w:t>del comune di Rende</w:t>
      </w:r>
      <w:r w:rsidRPr="002A5618">
        <w:t xml:space="preserve"> per quanto di competenza</w:t>
      </w:r>
      <w:r w:rsidRPr="002A5618">
        <w:rPr>
          <w:snapToGrid w:val="0"/>
        </w:rPr>
        <w:t xml:space="preserve"> </w:t>
      </w:r>
      <w:r w:rsidRPr="002A5618">
        <w:t>e per il successivo inoltro alla Segreteria Generale ai fini della numerazione nel registro generale delle determinazioni e della pubblicazione all’albo pretorio on-line per 15 giorni.</w:t>
      </w:r>
    </w:p>
    <w:p w:rsidR="00CD5674" w:rsidRPr="002A5618" w:rsidRDefault="00CD5674" w:rsidP="00B0025A">
      <w:pPr>
        <w:jc w:val="center"/>
        <w:rPr>
          <w:b/>
        </w:rPr>
      </w:pPr>
    </w:p>
    <w:tbl>
      <w:tblPr>
        <w:tblW w:w="0" w:type="auto"/>
        <w:tblInd w:w="454" w:type="dxa"/>
        <w:tblLook w:val="00A0" w:firstRow="1" w:lastRow="0" w:firstColumn="1" w:lastColumn="0" w:noHBand="0" w:noVBand="0"/>
      </w:tblPr>
      <w:tblGrid>
        <w:gridCol w:w="3688"/>
        <w:gridCol w:w="695"/>
        <w:gridCol w:w="5084"/>
      </w:tblGrid>
      <w:tr w:rsidR="00CD5674" w:rsidRPr="002A5618" w:rsidTr="0003711B">
        <w:tc>
          <w:tcPr>
            <w:tcW w:w="3765" w:type="dxa"/>
            <w:tcMar>
              <w:left w:w="28" w:type="dxa"/>
              <w:right w:w="28" w:type="dxa"/>
            </w:tcMar>
          </w:tcPr>
          <w:p w:rsidR="00CD5674" w:rsidRPr="002A5618" w:rsidRDefault="00CD5674" w:rsidP="006557C6">
            <w:pPr>
              <w:widowControl w:val="0"/>
              <w:jc w:val="center"/>
            </w:pPr>
          </w:p>
          <w:p w:rsidR="00CD5674" w:rsidRPr="002A5618" w:rsidRDefault="00CD5674" w:rsidP="006557C6">
            <w:pPr>
              <w:widowControl w:val="0"/>
              <w:jc w:val="center"/>
            </w:pPr>
          </w:p>
        </w:tc>
        <w:tc>
          <w:tcPr>
            <w:tcW w:w="709" w:type="dxa"/>
            <w:tcMar>
              <w:left w:w="28" w:type="dxa"/>
              <w:right w:w="28" w:type="dxa"/>
            </w:tcMar>
          </w:tcPr>
          <w:p w:rsidR="00CD5674" w:rsidRPr="002A5618" w:rsidRDefault="00CD5674" w:rsidP="006557C6">
            <w:pPr>
              <w:widowControl w:val="0"/>
              <w:jc w:val="center"/>
            </w:pPr>
          </w:p>
        </w:tc>
        <w:tc>
          <w:tcPr>
            <w:tcW w:w="5165" w:type="dxa"/>
            <w:tcBorders>
              <w:bottom w:val="single" w:sz="4" w:space="0" w:color="auto"/>
            </w:tcBorders>
            <w:tcMar>
              <w:left w:w="28" w:type="dxa"/>
              <w:right w:w="28" w:type="dxa"/>
            </w:tcMar>
          </w:tcPr>
          <w:p w:rsidR="00CD5674" w:rsidRPr="002A5618" w:rsidRDefault="00CD5674" w:rsidP="00A76485">
            <w:pPr>
              <w:pStyle w:val="Stile"/>
              <w:spacing w:after="120"/>
              <w:jc w:val="center"/>
              <w:rPr>
                <w:sz w:val="24"/>
                <w:szCs w:val="24"/>
              </w:rPr>
            </w:pPr>
            <w:r w:rsidRPr="002A5618">
              <w:rPr>
                <w:sz w:val="24"/>
                <w:szCs w:val="24"/>
              </w:rPr>
              <w:t>Il Responsabile della Centrale Unica di Committenza</w:t>
            </w:r>
          </w:p>
          <w:p w:rsidR="00CD5674" w:rsidRPr="002A5618" w:rsidRDefault="00CD5674" w:rsidP="00A76485">
            <w:pPr>
              <w:pStyle w:val="Stile"/>
              <w:spacing w:after="120"/>
              <w:jc w:val="center"/>
              <w:rPr>
                <w:b/>
                <w:i w:val="0"/>
                <w:sz w:val="24"/>
                <w:szCs w:val="24"/>
              </w:rPr>
            </w:pPr>
            <w:r w:rsidRPr="002A5618">
              <w:rPr>
                <w:b/>
                <w:i w:val="0"/>
                <w:sz w:val="24"/>
                <w:szCs w:val="24"/>
              </w:rPr>
              <w:t>Ing. Francesco Minutolo</w:t>
            </w:r>
          </w:p>
          <w:p w:rsidR="00CD5674" w:rsidRPr="002A5618" w:rsidRDefault="00CD5674" w:rsidP="00F0713C">
            <w:pPr>
              <w:pStyle w:val="Stile"/>
              <w:spacing w:after="120"/>
              <w:rPr>
                <w:b/>
                <w:i w:val="0"/>
                <w:sz w:val="24"/>
                <w:szCs w:val="24"/>
              </w:rPr>
            </w:pPr>
          </w:p>
          <w:p w:rsidR="00CD5674" w:rsidRPr="002A5618" w:rsidRDefault="00CD5674" w:rsidP="006557C6">
            <w:pPr>
              <w:widowControl w:val="0"/>
              <w:jc w:val="center"/>
            </w:pPr>
          </w:p>
        </w:tc>
      </w:tr>
    </w:tbl>
    <w:p w:rsidR="00CD5674" w:rsidRPr="00A956FB" w:rsidRDefault="00CD5674" w:rsidP="00583A02">
      <w:pPr>
        <w:widowControl w:val="0"/>
        <w:ind w:right="-2"/>
        <w:jc w:val="both"/>
        <w:rPr>
          <w:rFonts w:ascii="Calibri" w:hAnsi="Calibri" w:cs="Calibri"/>
          <w:b/>
        </w:rPr>
      </w:pPr>
    </w:p>
    <w:p w:rsidR="00CD5674" w:rsidRPr="00A956FB" w:rsidRDefault="00CD5674">
      <w:pPr>
        <w:rPr>
          <w:rFonts w:ascii="Calibri" w:hAnsi="Calibri" w:cs="Calibri"/>
        </w:rPr>
      </w:pPr>
    </w:p>
    <w:p w:rsidR="00CD5674" w:rsidRPr="00A956FB" w:rsidRDefault="00CD5674">
      <w:pPr>
        <w:rPr>
          <w:rFonts w:ascii="Calibri" w:hAnsi="Calibri" w:cs="Calibri"/>
        </w:rPr>
      </w:pPr>
    </w:p>
    <w:p w:rsidR="00CD5674" w:rsidRPr="00A956FB" w:rsidRDefault="00CD5674">
      <w:pPr>
        <w:rPr>
          <w:rFonts w:ascii="Calibri" w:hAnsi="Calibri" w:cs="Calibri"/>
        </w:rPr>
      </w:pPr>
    </w:p>
    <w:p w:rsidR="00CD5674" w:rsidRPr="00A956FB" w:rsidRDefault="00CD5674" w:rsidP="00583A02">
      <w:pPr>
        <w:widowControl w:val="0"/>
        <w:ind w:right="-2"/>
        <w:jc w:val="both"/>
        <w:rPr>
          <w:rFonts w:ascii="Calibri" w:hAnsi="Calibri" w:cs="Calibri"/>
          <w:b/>
        </w:rPr>
      </w:pPr>
    </w:p>
    <w:p w:rsidR="00CD5674" w:rsidRPr="00A956FB" w:rsidRDefault="00CD5674" w:rsidP="00583A02">
      <w:pPr>
        <w:widowControl w:val="0"/>
        <w:ind w:right="-2"/>
        <w:jc w:val="both"/>
        <w:rPr>
          <w:rFonts w:ascii="Calibri" w:hAnsi="Calibri" w:cs="Calibri"/>
          <w:b/>
        </w:rPr>
      </w:pPr>
    </w:p>
    <w:p w:rsidR="00CD5674" w:rsidRPr="00A956FB" w:rsidRDefault="00CD5674" w:rsidP="00583A02">
      <w:pPr>
        <w:widowControl w:val="0"/>
        <w:ind w:right="-2"/>
        <w:jc w:val="both"/>
        <w:rPr>
          <w:rFonts w:ascii="Calibri" w:hAnsi="Calibri" w:cs="Calibri"/>
          <w:b/>
        </w:rPr>
      </w:pPr>
    </w:p>
    <w:p w:rsidR="00CD5674" w:rsidRPr="00A956FB" w:rsidRDefault="00CD5674" w:rsidP="00583A02">
      <w:pPr>
        <w:widowControl w:val="0"/>
        <w:ind w:right="-2"/>
        <w:jc w:val="both"/>
        <w:rPr>
          <w:rFonts w:ascii="Calibri" w:hAnsi="Calibri" w:cs="Calibri"/>
          <w:b/>
        </w:rPr>
      </w:pPr>
    </w:p>
    <w:p w:rsidR="00CD5674" w:rsidRPr="00A956FB" w:rsidRDefault="00CD5674" w:rsidP="00583A02">
      <w:pPr>
        <w:widowControl w:val="0"/>
        <w:ind w:right="-2"/>
        <w:jc w:val="both"/>
        <w:rPr>
          <w:rFonts w:ascii="Calibri" w:hAnsi="Calibri" w:cs="Calibri"/>
          <w:b/>
        </w:rPr>
      </w:pPr>
    </w:p>
    <w:p w:rsidR="00CD5674" w:rsidRPr="00A956FB" w:rsidRDefault="00CD5674" w:rsidP="00583A02">
      <w:pPr>
        <w:widowControl w:val="0"/>
        <w:ind w:right="-2"/>
        <w:jc w:val="both"/>
        <w:rPr>
          <w:rFonts w:ascii="Calibri" w:hAnsi="Calibri" w:cs="Calibri"/>
          <w:b/>
        </w:rPr>
      </w:pPr>
    </w:p>
    <w:p w:rsidR="00CD5674" w:rsidRPr="00A956FB" w:rsidRDefault="00CD5674" w:rsidP="00583A02">
      <w:pPr>
        <w:widowControl w:val="0"/>
        <w:ind w:right="-2"/>
        <w:jc w:val="both"/>
        <w:rPr>
          <w:rFonts w:ascii="Calibri" w:hAnsi="Calibri" w:cs="Calibri"/>
          <w:b/>
        </w:rPr>
      </w:pPr>
    </w:p>
    <w:p w:rsidR="00CD5674" w:rsidRPr="00A956FB" w:rsidRDefault="00CD5674" w:rsidP="00583A02">
      <w:pPr>
        <w:widowControl w:val="0"/>
        <w:ind w:right="-2"/>
        <w:jc w:val="both"/>
        <w:rPr>
          <w:rFonts w:ascii="Calibri" w:hAnsi="Calibri" w:cs="Calibri"/>
          <w:b/>
        </w:rPr>
      </w:pPr>
    </w:p>
    <w:p w:rsidR="00CD5674" w:rsidRDefault="00CD5674" w:rsidP="00583A02">
      <w:pPr>
        <w:widowControl w:val="0"/>
        <w:ind w:right="-2"/>
        <w:jc w:val="both"/>
        <w:rPr>
          <w:b/>
        </w:rPr>
      </w:pPr>
    </w:p>
    <w:p w:rsidR="00CD5674" w:rsidRDefault="00CD5674" w:rsidP="00583A02">
      <w:pPr>
        <w:widowControl w:val="0"/>
        <w:ind w:right="-2"/>
        <w:jc w:val="both"/>
        <w:rPr>
          <w:b/>
        </w:rPr>
      </w:pPr>
    </w:p>
    <w:p w:rsidR="00CD5674" w:rsidRDefault="00CD5674" w:rsidP="00583A02">
      <w:pPr>
        <w:widowControl w:val="0"/>
        <w:ind w:right="-2"/>
        <w:jc w:val="both"/>
        <w:rPr>
          <w:b/>
        </w:rPr>
      </w:pPr>
    </w:p>
    <w:p w:rsidR="00CD5674" w:rsidRDefault="00CD5674" w:rsidP="00583A02">
      <w:pPr>
        <w:widowControl w:val="0"/>
        <w:ind w:right="-2"/>
        <w:jc w:val="both"/>
        <w:rPr>
          <w:b/>
        </w:rPr>
      </w:pPr>
    </w:p>
    <w:p w:rsidR="00CD5674" w:rsidRDefault="00CD5674" w:rsidP="00583A02">
      <w:pPr>
        <w:widowControl w:val="0"/>
        <w:ind w:right="-2"/>
        <w:jc w:val="both"/>
        <w:rPr>
          <w:b/>
        </w:rPr>
      </w:pPr>
    </w:p>
    <w:tbl>
      <w:tblPr>
        <w:tblW w:w="9044" w:type="dxa"/>
        <w:tblInd w:w="68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000" w:firstRow="0" w:lastRow="0" w:firstColumn="0" w:lastColumn="0" w:noHBand="0" w:noVBand="0"/>
      </w:tblPr>
      <w:tblGrid>
        <w:gridCol w:w="9044"/>
      </w:tblGrid>
      <w:tr w:rsidR="00CD5674" w:rsidRPr="009C65E9" w:rsidTr="009C65E9">
        <w:tc>
          <w:tcPr>
            <w:tcW w:w="9044" w:type="dxa"/>
            <w:tcMar>
              <w:top w:w="113" w:type="dxa"/>
              <w:left w:w="113" w:type="dxa"/>
              <w:bottom w:w="113" w:type="dxa"/>
              <w:right w:w="113" w:type="dxa"/>
            </w:tcMar>
          </w:tcPr>
          <w:p w:rsidR="00CD5674" w:rsidRPr="009C65E9" w:rsidRDefault="00CD5674" w:rsidP="000B615E">
            <w:pPr>
              <w:spacing w:afterLines="60" w:after="144" w:line="276" w:lineRule="auto"/>
              <w:jc w:val="center"/>
              <w:rPr>
                <w:rFonts w:ascii="Calibri" w:hAnsi="Calibri"/>
              </w:rPr>
            </w:pPr>
            <w:r w:rsidRPr="009C65E9">
              <w:rPr>
                <w:rFonts w:ascii="Calibri" w:hAnsi="Calibri"/>
                <w:sz w:val="22"/>
              </w:rPr>
              <w:lastRenderedPageBreak/>
              <w:t xml:space="preserve">                        </w:t>
            </w:r>
            <w:r w:rsidRPr="009C65E9">
              <w:rPr>
                <w:rFonts w:ascii="Calibri" w:hAnsi="Calibri"/>
                <w:b/>
                <w:sz w:val="22"/>
              </w:rPr>
              <w:t>CERTIFICAZIONE DI PUBBLICAZIONE ALBO PRETORIO ON-LINE</w:t>
            </w:r>
            <w:r w:rsidRPr="009C65E9">
              <w:rPr>
                <w:rFonts w:ascii="Calibri" w:hAnsi="Calibri"/>
                <w:b/>
                <w:sz w:val="22"/>
              </w:rPr>
              <w:tab/>
            </w:r>
            <w:r w:rsidRPr="009C65E9">
              <w:rPr>
                <w:rFonts w:ascii="Calibri" w:hAnsi="Calibri"/>
                <w:sz w:val="22"/>
              </w:rPr>
              <w:tab/>
            </w:r>
            <w:r w:rsidRPr="009C65E9">
              <w:rPr>
                <w:rFonts w:ascii="Calibri" w:hAnsi="Calibri"/>
                <w:sz w:val="22"/>
              </w:rPr>
              <w:tab/>
            </w:r>
            <w:r w:rsidRPr="009C65E9">
              <w:rPr>
                <w:rFonts w:ascii="Calibri" w:hAnsi="Calibri"/>
                <w:sz w:val="22"/>
              </w:rPr>
              <w:tab/>
            </w:r>
          </w:p>
          <w:p w:rsidR="00CD5674" w:rsidRPr="009C65E9" w:rsidRDefault="00CD5674" w:rsidP="000B615E">
            <w:pPr>
              <w:pStyle w:val="Corpodeltesto2"/>
              <w:spacing w:afterLines="60" w:after="144" w:line="276" w:lineRule="auto"/>
              <w:jc w:val="center"/>
              <w:rPr>
                <w:rFonts w:ascii="Calibri" w:hAnsi="Calibri"/>
                <w:bCs/>
                <w:iCs/>
              </w:rPr>
            </w:pPr>
            <w:r w:rsidRPr="009C65E9">
              <w:rPr>
                <w:rFonts w:ascii="Calibri" w:hAnsi="Calibri"/>
                <w:bCs/>
                <w:iCs/>
                <w:sz w:val="22"/>
              </w:rPr>
              <w:t>Si d</w:t>
            </w:r>
            <w:r>
              <w:rPr>
                <w:rFonts w:ascii="Calibri" w:hAnsi="Calibri"/>
                <w:bCs/>
                <w:iCs/>
                <w:sz w:val="22"/>
              </w:rPr>
              <w:t>à</w:t>
            </w:r>
            <w:r w:rsidRPr="009C65E9">
              <w:rPr>
                <w:rFonts w:ascii="Calibri" w:hAnsi="Calibri"/>
                <w:bCs/>
                <w:iCs/>
                <w:sz w:val="22"/>
              </w:rPr>
              <w:t xml:space="preserve"> atto che la presente determinazione è stat</w:t>
            </w:r>
            <w:r w:rsidR="00BE2BF3">
              <w:rPr>
                <w:rFonts w:ascii="Calibri" w:hAnsi="Calibri"/>
                <w:bCs/>
                <w:iCs/>
                <w:sz w:val="22"/>
              </w:rPr>
              <w:t xml:space="preserve">a pubblicata all’Albo Pretorio </w:t>
            </w:r>
            <w:r w:rsidRPr="009C65E9">
              <w:rPr>
                <w:rFonts w:ascii="Calibri" w:hAnsi="Calibri"/>
                <w:bCs/>
                <w:iCs/>
                <w:sz w:val="22"/>
              </w:rPr>
              <w:t>on-line del Comune</w:t>
            </w:r>
          </w:p>
          <w:p w:rsidR="00CD5674" w:rsidRPr="009C65E9" w:rsidRDefault="00CD5674" w:rsidP="000B615E">
            <w:pPr>
              <w:pStyle w:val="Corpodeltesto2"/>
              <w:spacing w:afterLines="60" w:after="144" w:line="276" w:lineRule="auto"/>
              <w:jc w:val="center"/>
              <w:rPr>
                <w:rFonts w:ascii="Calibri" w:hAnsi="Calibri"/>
                <w:b/>
                <w:bCs/>
                <w:i/>
                <w:iCs/>
              </w:rPr>
            </w:pPr>
            <w:r w:rsidRPr="009C65E9">
              <w:rPr>
                <w:rFonts w:ascii="Calibri" w:hAnsi="Calibri"/>
                <w:bCs/>
                <w:iCs/>
                <w:sz w:val="22"/>
              </w:rPr>
              <w:t>in data …………………………………………………. e vi resterà per quindici giorni consecutivi.</w:t>
            </w:r>
          </w:p>
          <w:p w:rsidR="00CD5674" w:rsidRPr="009C65E9" w:rsidRDefault="00CD5674" w:rsidP="000B615E">
            <w:pPr>
              <w:pStyle w:val="Corpodeltesto2"/>
              <w:spacing w:afterLines="60" w:after="144" w:line="276" w:lineRule="auto"/>
              <w:jc w:val="center"/>
              <w:rPr>
                <w:rFonts w:ascii="Calibri" w:hAnsi="Calibri"/>
                <w:b/>
                <w:bCs/>
                <w:i/>
                <w:iCs/>
              </w:rPr>
            </w:pPr>
            <w:r w:rsidRPr="009C65E9">
              <w:rPr>
                <w:rFonts w:ascii="Calibri" w:hAnsi="Calibri"/>
                <w:sz w:val="22"/>
              </w:rPr>
              <w:tab/>
            </w:r>
            <w:r w:rsidRPr="009C65E9">
              <w:rPr>
                <w:rFonts w:ascii="Calibri" w:hAnsi="Calibri"/>
                <w:sz w:val="22"/>
              </w:rPr>
              <w:tab/>
              <w:t xml:space="preserve">                                                                                                                                                                                                                       L’ADDETTO ALLA PUBBLICAZIONE</w:t>
            </w:r>
          </w:p>
          <w:p w:rsidR="00CD5674" w:rsidRPr="009C65E9" w:rsidRDefault="00CD5674" w:rsidP="000B615E">
            <w:pPr>
              <w:pStyle w:val="Corpodeltesto2"/>
              <w:spacing w:afterLines="60" w:after="144" w:line="276" w:lineRule="auto"/>
              <w:ind w:left="567" w:hanging="426"/>
              <w:rPr>
                <w:rFonts w:ascii="Calibri" w:hAnsi="Calibri"/>
              </w:rPr>
            </w:pPr>
            <w:r w:rsidRPr="009C65E9">
              <w:rPr>
                <w:rFonts w:ascii="Calibri" w:hAnsi="Calibri"/>
                <w:sz w:val="22"/>
              </w:rPr>
              <w:t xml:space="preserve">                                                    </w:t>
            </w:r>
            <w:r>
              <w:rPr>
                <w:rFonts w:ascii="Calibri" w:hAnsi="Calibri"/>
                <w:sz w:val="22"/>
              </w:rPr>
              <w:t xml:space="preserve">    </w:t>
            </w:r>
            <w:r w:rsidRPr="009C65E9">
              <w:rPr>
                <w:rFonts w:ascii="Calibri" w:hAnsi="Calibri"/>
                <w:sz w:val="22"/>
              </w:rPr>
              <w:t xml:space="preserve">……………………………………………………                                                                 </w:t>
            </w:r>
          </w:p>
        </w:tc>
      </w:tr>
    </w:tbl>
    <w:p w:rsidR="00CD5674" w:rsidRDefault="00CD5674" w:rsidP="0003711B">
      <w:pPr>
        <w:widowControl w:val="0"/>
        <w:ind w:right="-2"/>
        <w:jc w:val="both"/>
        <w:rPr>
          <w:b/>
        </w:rPr>
      </w:pPr>
    </w:p>
    <w:sectPr w:rsidR="00CD5674" w:rsidSect="008C2980">
      <w:footerReference w:type="default" r:id="rId10"/>
      <w:pgSz w:w="11906" w:h="16838"/>
      <w:pgMar w:top="1134" w:right="851"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A4B" w:rsidRDefault="006E5A4B" w:rsidP="00452A75">
      <w:r>
        <w:separator/>
      </w:r>
    </w:p>
  </w:endnote>
  <w:endnote w:type="continuationSeparator" w:id="0">
    <w:p w:rsidR="006E5A4B" w:rsidRDefault="006E5A4B" w:rsidP="0045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mo">
    <w:altName w:val="Arial"/>
    <w:panose1 w:val="00000000000000000000"/>
    <w:charset w:val="00"/>
    <w:family w:val="swiss"/>
    <w:notTrueType/>
    <w:pitch w:val="variable"/>
    <w:sig w:usb0="00000003" w:usb1="00000000" w:usb2="00000000" w:usb3="00000000" w:csb0="00000001" w:csb1="00000000"/>
  </w:font>
  <w:font w:name="Aharon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674" w:rsidRPr="008C2980" w:rsidRDefault="00CD5674" w:rsidP="008C2980">
    <w:pPr>
      <w:pStyle w:val="Pidipagina"/>
      <w:jc w:val="right"/>
      <w:rPr>
        <w:i/>
        <w:sz w:val="20"/>
        <w:szCs w:val="20"/>
      </w:rPr>
    </w:pPr>
    <w:r>
      <w:rPr>
        <w:i/>
        <w:sz w:val="20"/>
        <w:szCs w:val="20"/>
      </w:rPr>
      <w:t xml:space="preserve">pagina </w:t>
    </w:r>
    <w:r w:rsidRPr="008C2980">
      <w:rPr>
        <w:i/>
        <w:sz w:val="20"/>
        <w:szCs w:val="20"/>
      </w:rPr>
      <w:fldChar w:fldCharType="begin"/>
    </w:r>
    <w:r w:rsidRPr="008C2980">
      <w:rPr>
        <w:i/>
        <w:sz w:val="20"/>
        <w:szCs w:val="20"/>
      </w:rPr>
      <w:instrText xml:space="preserve"> PAGE   \* MERGEFORMAT </w:instrText>
    </w:r>
    <w:r w:rsidRPr="008C2980">
      <w:rPr>
        <w:i/>
        <w:sz w:val="20"/>
        <w:szCs w:val="20"/>
      </w:rPr>
      <w:fldChar w:fldCharType="separate"/>
    </w:r>
    <w:r w:rsidR="002C42B3">
      <w:rPr>
        <w:i/>
        <w:noProof/>
        <w:sz w:val="20"/>
        <w:szCs w:val="20"/>
      </w:rPr>
      <w:t>1</w:t>
    </w:r>
    <w:r w:rsidRPr="008C2980">
      <w:rPr>
        <w:i/>
        <w:sz w:val="20"/>
        <w:szCs w:val="20"/>
      </w:rPr>
      <w:fldChar w:fldCharType="end"/>
    </w:r>
  </w:p>
  <w:p w:rsidR="00CD5674" w:rsidRDefault="00CD56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A4B" w:rsidRDefault="006E5A4B" w:rsidP="00452A75">
      <w:r>
        <w:separator/>
      </w:r>
    </w:p>
  </w:footnote>
  <w:footnote w:type="continuationSeparator" w:id="0">
    <w:p w:rsidR="006E5A4B" w:rsidRDefault="006E5A4B" w:rsidP="00452A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hybridMultilevel"/>
    <w:tmpl w:val="00000001"/>
    <w:lvl w:ilvl="0" w:tplc="00000001">
      <w:start w:val="1"/>
      <w:numFmt w:val="low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1820E99"/>
    <w:multiLevelType w:val="hybridMultilevel"/>
    <w:tmpl w:val="5A060FD6"/>
    <w:lvl w:ilvl="0" w:tplc="EDDCA7F2">
      <w:start w:val="1"/>
      <w:numFmt w:val="decimal"/>
      <w:lvlText w:val="%1)"/>
      <w:lvlJc w:val="left"/>
      <w:pPr>
        <w:ind w:left="720" w:hanging="360"/>
      </w:pPr>
      <w:rPr>
        <w:rFonts w:ascii="Calibri" w:eastAsia="Times New Roman" w:hAnsi="Calibri" w:cs="Times New Roman" w:hint="default"/>
        <w:i w:val="0"/>
        <w:sz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C831D88"/>
    <w:multiLevelType w:val="hybridMultilevel"/>
    <w:tmpl w:val="E7FAF8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BB3CE4"/>
    <w:multiLevelType w:val="hybridMultilevel"/>
    <w:tmpl w:val="9698CD92"/>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5" w15:restartNumberingAfterBreak="0">
    <w:nsid w:val="13C92BE3"/>
    <w:multiLevelType w:val="hybridMultilevel"/>
    <w:tmpl w:val="1A58F6AA"/>
    <w:lvl w:ilvl="0" w:tplc="CA025070">
      <w:start w:val="2"/>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873"/>
        </w:tabs>
        <w:ind w:left="873" w:hanging="360"/>
      </w:pPr>
      <w:rPr>
        <w:rFonts w:cs="Times New Roman"/>
      </w:rPr>
    </w:lvl>
    <w:lvl w:ilvl="2" w:tplc="0410001B" w:tentative="1">
      <w:start w:val="1"/>
      <w:numFmt w:val="lowerRoman"/>
      <w:lvlText w:val="%3."/>
      <w:lvlJc w:val="right"/>
      <w:pPr>
        <w:tabs>
          <w:tab w:val="num" w:pos="1593"/>
        </w:tabs>
        <w:ind w:left="1593" w:hanging="180"/>
      </w:pPr>
      <w:rPr>
        <w:rFonts w:cs="Times New Roman"/>
      </w:rPr>
    </w:lvl>
    <w:lvl w:ilvl="3" w:tplc="0410000F" w:tentative="1">
      <w:start w:val="1"/>
      <w:numFmt w:val="decimal"/>
      <w:lvlText w:val="%4."/>
      <w:lvlJc w:val="left"/>
      <w:pPr>
        <w:tabs>
          <w:tab w:val="num" w:pos="2313"/>
        </w:tabs>
        <w:ind w:left="2313" w:hanging="360"/>
      </w:pPr>
      <w:rPr>
        <w:rFonts w:cs="Times New Roman"/>
      </w:rPr>
    </w:lvl>
    <w:lvl w:ilvl="4" w:tplc="04100019" w:tentative="1">
      <w:start w:val="1"/>
      <w:numFmt w:val="lowerLetter"/>
      <w:lvlText w:val="%5."/>
      <w:lvlJc w:val="left"/>
      <w:pPr>
        <w:tabs>
          <w:tab w:val="num" w:pos="3033"/>
        </w:tabs>
        <w:ind w:left="3033" w:hanging="360"/>
      </w:pPr>
      <w:rPr>
        <w:rFonts w:cs="Times New Roman"/>
      </w:rPr>
    </w:lvl>
    <w:lvl w:ilvl="5" w:tplc="0410001B" w:tentative="1">
      <w:start w:val="1"/>
      <w:numFmt w:val="lowerRoman"/>
      <w:lvlText w:val="%6."/>
      <w:lvlJc w:val="right"/>
      <w:pPr>
        <w:tabs>
          <w:tab w:val="num" w:pos="3753"/>
        </w:tabs>
        <w:ind w:left="3753" w:hanging="180"/>
      </w:pPr>
      <w:rPr>
        <w:rFonts w:cs="Times New Roman"/>
      </w:rPr>
    </w:lvl>
    <w:lvl w:ilvl="6" w:tplc="0410000F" w:tentative="1">
      <w:start w:val="1"/>
      <w:numFmt w:val="decimal"/>
      <w:lvlText w:val="%7."/>
      <w:lvlJc w:val="left"/>
      <w:pPr>
        <w:tabs>
          <w:tab w:val="num" w:pos="4473"/>
        </w:tabs>
        <w:ind w:left="4473" w:hanging="360"/>
      </w:pPr>
      <w:rPr>
        <w:rFonts w:cs="Times New Roman"/>
      </w:rPr>
    </w:lvl>
    <w:lvl w:ilvl="7" w:tplc="04100019" w:tentative="1">
      <w:start w:val="1"/>
      <w:numFmt w:val="lowerLetter"/>
      <w:lvlText w:val="%8."/>
      <w:lvlJc w:val="left"/>
      <w:pPr>
        <w:tabs>
          <w:tab w:val="num" w:pos="5193"/>
        </w:tabs>
        <w:ind w:left="5193" w:hanging="360"/>
      </w:pPr>
      <w:rPr>
        <w:rFonts w:cs="Times New Roman"/>
      </w:rPr>
    </w:lvl>
    <w:lvl w:ilvl="8" w:tplc="0410001B" w:tentative="1">
      <w:start w:val="1"/>
      <w:numFmt w:val="lowerRoman"/>
      <w:lvlText w:val="%9."/>
      <w:lvlJc w:val="right"/>
      <w:pPr>
        <w:tabs>
          <w:tab w:val="num" w:pos="5913"/>
        </w:tabs>
        <w:ind w:left="5913" w:hanging="180"/>
      </w:pPr>
      <w:rPr>
        <w:rFonts w:cs="Times New Roman"/>
      </w:rPr>
    </w:lvl>
  </w:abstractNum>
  <w:abstractNum w:abstractNumId="6" w15:restartNumberingAfterBreak="0">
    <w:nsid w:val="14AD640B"/>
    <w:multiLevelType w:val="singleLevel"/>
    <w:tmpl w:val="38940C74"/>
    <w:lvl w:ilvl="0">
      <w:start w:val="1"/>
      <w:numFmt w:val="decimal"/>
      <w:lvlText w:val="%1)"/>
      <w:lvlJc w:val="left"/>
      <w:pPr>
        <w:tabs>
          <w:tab w:val="num" w:pos="993"/>
        </w:tabs>
        <w:ind w:left="993" w:hanging="360"/>
      </w:pPr>
      <w:rPr>
        <w:rFonts w:cs="Times New Roman"/>
        <w:b w:val="0"/>
        <w:i w:val="0"/>
        <w:sz w:val="24"/>
      </w:rPr>
    </w:lvl>
  </w:abstractNum>
  <w:abstractNum w:abstractNumId="7" w15:restartNumberingAfterBreak="0">
    <w:nsid w:val="163F2D48"/>
    <w:multiLevelType w:val="hybridMultilevel"/>
    <w:tmpl w:val="A950F214"/>
    <w:lvl w:ilvl="0" w:tplc="1F8234AC">
      <w:numFmt w:val="bullet"/>
      <w:lvlText w:val="-"/>
      <w:lvlJc w:val="left"/>
      <w:pPr>
        <w:ind w:left="108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704C40"/>
    <w:multiLevelType w:val="hybridMultilevel"/>
    <w:tmpl w:val="20AE0460"/>
    <w:lvl w:ilvl="0" w:tplc="7B0884F6">
      <w:numFmt w:val="bullet"/>
      <w:lvlText w:val="-"/>
      <w:lvlJc w:val="left"/>
      <w:pPr>
        <w:ind w:left="720" w:hanging="360"/>
      </w:pPr>
      <w:rPr>
        <w:rFonts w:ascii="Berlin Sans FB" w:eastAsia="Times New Roman" w:hAnsi="Berlin Sans FB"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732B15"/>
    <w:multiLevelType w:val="hybridMultilevel"/>
    <w:tmpl w:val="03AC6038"/>
    <w:lvl w:ilvl="0" w:tplc="C1F0946E">
      <w:start w:val="1"/>
      <w:numFmt w:val="bullet"/>
      <w:lvlText w:val=""/>
      <w:lvlJc w:val="left"/>
      <w:pPr>
        <w:ind w:left="999" w:hanging="360"/>
      </w:pPr>
      <w:rPr>
        <w:rFonts w:ascii="Symbol" w:hAnsi="Symbol" w:hint="default"/>
        <w:sz w:val="16"/>
      </w:rPr>
    </w:lvl>
    <w:lvl w:ilvl="1" w:tplc="04100003" w:tentative="1">
      <w:start w:val="1"/>
      <w:numFmt w:val="bullet"/>
      <w:lvlText w:val="o"/>
      <w:lvlJc w:val="left"/>
      <w:pPr>
        <w:ind w:left="1719" w:hanging="360"/>
      </w:pPr>
      <w:rPr>
        <w:rFonts w:ascii="Courier New" w:hAnsi="Courier New" w:hint="default"/>
      </w:rPr>
    </w:lvl>
    <w:lvl w:ilvl="2" w:tplc="04100005" w:tentative="1">
      <w:start w:val="1"/>
      <w:numFmt w:val="bullet"/>
      <w:lvlText w:val=""/>
      <w:lvlJc w:val="left"/>
      <w:pPr>
        <w:ind w:left="2439" w:hanging="360"/>
      </w:pPr>
      <w:rPr>
        <w:rFonts w:ascii="Wingdings" w:hAnsi="Wingdings" w:hint="default"/>
      </w:rPr>
    </w:lvl>
    <w:lvl w:ilvl="3" w:tplc="04100001" w:tentative="1">
      <w:start w:val="1"/>
      <w:numFmt w:val="bullet"/>
      <w:lvlText w:val=""/>
      <w:lvlJc w:val="left"/>
      <w:pPr>
        <w:ind w:left="3159" w:hanging="360"/>
      </w:pPr>
      <w:rPr>
        <w:rFonts w:ascii="Symbol" w:hAnsi="Symbol" w:hint="default"/>
      </w:rPr>
    </w:lvl>
    <w:lvl w:ilvl="4" w:tplc="04100003" w:tentative="1">
      <w:start w:val="1"/>
      <w:numFmt w:val="bullet"/>
      <w:lvlText w:val="o"/>
      <w:lvlJc w:val="left"/>
      <w:pPr>
        <w:ind w:left="3879" w:hanging="360"/>
      </w:pPr>
      <w:rPr>
        <w:rFonts w:ascii="Courier New" w:hAnsi="Courier New" w:hint="default"/>
      </w:rPr>
    </w:lvl>
    <w:lvl w:ilvl="5" w:tplc="04100005" w:tentative="1">
      <w:start w:val="1"/>
      <w:numFmt w:val="bullet"/>
      <w:lvlText w:val=""/>
      <w:lvlJc w:val="left"/>
      <w:pPr>
        <w:ind w:left="4599" w:hanging="360"/>
      </w:pPr>
      <w:rPr>
        <w:rFonts w:ascii="Wingdings" w:hAnsi="Wingdings" w:hint="default"/>
      </w:rPr>
    </w:lvl>
    <w:lvl w:ilvl="6" w:tplc="04100001" w:tentative="1">
      <w:start w:val="1"/>
      <w:numFmt w:val="bullet"/>
      <w:lvlText w:val=""/>
      <w:lvlJc w:val="left"/>
      <w:pPr>
        <w:ind w:left="5319" w:hanging="360"/>
      </w:pPr>
      <w:rPr>
        <w:rFonts w:ascii="Symbol" w:hAnsi="Symbol" w:hint="default"/>
      </w:rPr>
    </w:lvl>
    <w:lvl w:ilvl="7" w:tplc="04100003" w:tentative="1">
      <w:start w:val="1"/>
      <w:numFmt w:val="bullet"/>
      <w:lvlText w:val="o"/>
      <w:lvlJc w:val="left"/>
      <w:pPr>
        <w:ind w:left="6039" w:hanging="360"/>
      </w:pPr>
      <w:rPr>
        <w:rFonts w:ascii="Courier New" w:hAnsi="Courier New" w:hint="default"/>
      </w:rPr>
    </w:lvl>
    <w:lvl w:ilvl="8" w:tplc="04100005" w:tentative="1">
      <w:start w:val="1"/>
      <w:numFmt w:val="bullet"/>
      <w:lvlText w:val=""/>
      <w:lvlJc w:val="left"/>
      <w:pPr>
        <w:ind w:left="6759" w:hanging="360"/>
      </w:pPr>
      <w:rPr>
        <w:rFonts w:ascii="Wingdings" w:hAnsi="Wingdings" w:hint="default"/>
      </w:rPr>
    </w:lvl>
  </w:abstractNum>
  <w:abstractNum w:abstractNumId="10" w15:restartNumberingAfterBreak="0">
    <w:nsid w:val="237B4B9D"/>
    <w:multiLevelType w:val="hybridMultilevel"/>
    <w:tmpl w:val="3BCA05B8"/>
    <w:lvl w:ilvl="0" w:tplc="4C2817F2">
      <w:start w:val="13"/>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43350D"/>
    <w:multiLevelType w:val="hybridMultilevel"/>
    <w:tmpl w:val="8EF00114"/>
    <w:lvl w:ilvl="0" w:tplc="0410000F">
      <w:start w:val="1"/>
      <w:numFmt w:val="decimal"/>
      <w:lvlText w:val="%1."/>
      <w:lvlJc w:val="left"/>
      <w:pPr>
        <w:ind w:left="927" w:hanging="360"/>
      </w:pPr>
      <w:rPr>
        <w:rFonts w:cs="Times New Roman"/>
      </w:rPr>
    </w:lvl>
    <w:lvl w:ilvl="1" w:tplc="04100001">
      <w:start w:val="1"/>
      <w:numFmt w:val="bullet"/>
      <w:lvlText w:val=""/>
      <w:lvlJc w:val="left"/>
      <w:pPr>
        <w:tabs>
          <w:tab w:val="num" w:pos="1647"/>
        </w:tabs>
        <w:ind w:left="1647" w:hanging="360"/>
      </w:pPr>
      <w:rPr>
        <w:rFonts w:ascii="Symbol" w:hAnsi="Symbol" w:hint="default"/>
      </w:rPr>
    </w:lvl>
    <w:lvl w:ilvl="2" w:tplc="0410001B" w:tentative="1">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12" w15:restartNumberingAfterBreak="0">
    <w:nsid w:val="2D9C6D16"/>
    <w:multiLevelType w:val="hybridMultilevel"/>
    <w:tmpl w:val="4AB0BD1E"/>
    <w:lvl w:ilvl="0" w:tplc="68C0F0F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476552"/>
    <w:multiLevelType w:val="hybridMultilevel"/>
    <w:tmpl w:val="165E9578"/>
    <w:lvl w:ilvl="0" w:tplc="1F8234A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5212D6"/>
    <w:multiLevelType w:val="hybridMultilevel"/>
    <w:tmpl w:val="06AC2D0E"/>
    <w:lvl w:ilvl="0" w:tplc="2A962A5A">
      <w:start w:val="1"/>
      <w:numFmt w:val="decimal"/>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5" w15:restartNumberingAfterBreak="0">
    <w:nsid w:val="2F742162"/>
    <w:multiLevelType w:val="hybridMultilevel"/>
    <w:tmpl w:val="A1E677E2"/>
    <w:lvl w:ilvl="0" w:tplc="B388DD9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F7D791D"/>
    <w:multiLevelType w:val="hybridMultilevel"/>
    <w:tmpl w:val="58DA1C3A"/>
    <w:lvl w:ilvl="0" w:tplc="04100019">
      <w:start w:val="1"/>
      <w:numFmt w:val="lowerLetter"/>
      <w:lvlText w:val="%1."/>
      <w:lvlJc w:val="left"/>
      <w:pPr>
        <w:ind w:left="1287" w:hanging="360"/>
      </w:pPr>
      <w:rPr>
        <w:rFonts w:cs="Times New Roman"/>
      </w:rPr>
    </w:lvl>
    <w:lvl w:ilvl="1" w:tplc="04100019" w:tentative="1">
      <w:start w:val="1"/>
      <w:numFmt w:val="lowerLetter"/>
      <w:lvlText w:val="%2."/>
      <w:lvlJc w:val="left"/>
      <w:pPr>
        <w:ind w:left="2007" w:hanging="360"/>
      </w:pPr>
      <w:rPr>
        <w:rFonts w:cs="Times New Roman"/>
      </w:rPr>
    </w:lvl>
    <w:lvl w:ilvl="2" w:tplc="0410001B" w:tentative="1">
      <w:start w:val="1"/>
      <w:numFmt w:val="lowerRoman"/>
      <w:lvlText w:val="%3."/>
      <w:lvlJc w:val="right"/>
      <w:pPr>
        <w:ind w:left="2727" w:hanging="180"/>
      </w:pPr>
      <w:rPr>
        <w:rFonts w:cs="Times New Roman"/>
      </w:rPr>
    </w:lvl>
    <w:lvl w:ilvl="3" w:tplc="0410000F" w:tentative="1">
      <w:start w:val="1"/>
      <w:numFmt w:val="decimal"/>
      <w:lvlText w:val="%4."/>
      <w:lvlJc w:val="left"/>
      <w:pPr>
        <w:ind w:left="3447" w:hanging="360"/>
      </w:pPr>
      <w:rPr>
        <w:rFonts w:cs="Times New Roman"/>
      </w:rPr>
    </w:lvl>
    <w:lvl w:ilvl="4" w:tplc="04100019" w:tentative="1">
      <w:start w:val="1"/>
      <w:numFmt w:val="lowerLetter"/>
      <w:lvlText w:val="%5."/>
      <w:lvlJc w:val="left"/>
      <w:pPr>
        <w:ind w:left="4167" w:hanging="360"/>
      </w:pPr>
      <w:rPr>
        <w:rFonts w:cs="Times New Roman"/>
      </w:rPr>
    </w:lvl>
    <w:lvl w:ilvl="5" w:tplc="0410001B" w:tentative="1">
      <w:start w:val="1"/>
      <w:numFmt w:val="lowerRoman"/>
      <w:lvlText w:val="%6."/>
      <w:lvlJc w:val="right"/>
      <w:pPr>
        <w:ind w:left="4887" w:hanging="180"/>
      </w:pPr>
      <w:rPr>
        <w:rFonts w:cs="Times New Roman"/>
      </w:rPr>
    </w:lvl>
    <w:lvl w:ilvl="6" w:tplc="0410000F" w:tentative="1">
      <w:start w:val="1"/>
      <w:numFmt w:val="decimal"/>
      <w:lvlText w:val="%7."/>
      <w:lvlJc w:val="left"/>
      <w:pPr>
        <w:ind w:left="5607" w:hanging="360"/>
      </w:pPr>
      <w:rPr>
        <w:rFonts w:cs="Times New Roman"/>
      </w:rPr>
    </w:lvl>
    <w:lvl w:ilvl="7" w:tplc="04100019" w:tentative="1">
      <w:start w:val="1"/>
      <w:numFmt w:val="lowerLetter"/>
      <w:lvlText w:val="%8."/>
      <w:lvlJc w:val="left"/>
      <w:pPr>
        <w:ind w:left="6327" w:hanging="360"/>
      </w:pPr>
      <w:rPr>
        <w:rFonts w:cs="Times New Roman"/>
      </w:rPr>
    </w:lvl>
    <w:lvl w:ilvl="8" w:tplc="0410001B" w:tentative="1">
      <w:start w:val="1"/>
      <w:numFmt w:val="lowerRoman"/>
      <w:lvlText w:val="%9."/>
      <w:lvlJc w:val="right"/>
      <w:pPr>
        <w:ind w:left="7047" w:hanging="180"/>
      </w:pPr>
      <w:rPr>
        <w:rFonts w:cs="Times New Roman"/>
      </w:rPr>
    </w:lvl>
  </w:abstractNum>
  <w:abstractNum w:abstractNumId="17" w15:restartNumberingAfterBreak="0">
    <w:nsid w:val="31D90773"/>
    <w:multiLevelType w:val="hybridMultilevel"/>
    <w:tmpl w:val="DA6E6FC6"/>
    <w:lvl w:ilvl="0" w:tplc="C1F0946E">
      <w:start w:val="1"/>
      <w:numFmt w:val="bullet"/>
      <w:lvlText w:val=""/>
      <w:lvlJc w:val="left"/>
      <w:pPr>
        <w:ind w:left="1566" w:hanging="360"/>
      </w:pPr>
      <w:rPr>
        <w:rFonts w:ascii="Symbol" w:hAnsi="Symbol" w:hint="default"/>
        <w:sz w:val="16"/>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35442C49"/>
    <w:multiLevelType w:val="hybridMultilevel"/>
    <w:tmpl w:val="52749A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A69049E"/>
    <w:multiLevelType w:val="hybridMultilevel"/>
    <w:tmpl w:val="35EAA272"/>
    <w:lvl w:ilvl="0" w:tplc="9D6CDE5A">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CB94F7E"/>
    <w:multiLevelType w:val="hybridMultilevel"/>
    <w:tmpl w:val="93D0FF6A"/>
    <w:lvl w:ilvl="0" w:tplc="2DB6EE40">
      <w:start w:val="1"/>
      <w:numFmt w:val="decimal"/>
      <w:lvlText w:val="%1)"/>
      <w:lvlJc w:val="left"/>
      <w:pPr>
        <w:ind w:left="1074" w:hanging="360"/>
      </w:pPr>
      <w:rPr>
        <w:rFonts w:cs="Times New Roman" w:hint="default"/>
      </w:rPr>
    </w:lvl>
    <w:lvl w:ilvl="1" w:tplc="04100019" w:tentative="1">
      <w:start w:val="1"/>
      <w:numFmt w:val="lowerLetter"/>
      <w:lvlText w:val="%2."/>
      <w:lvlJc w:val="left"/>
      <w:pPr>
        <w:ind w:left="1794" w:hanging="360"/>
      </w:pPr>
      <w:rPr>
        <w:rFonts w:cs="Times New Roman"/>
      </w:rPr>
    </w:lvl>
    <w:lvl w:ilvl="2" w:tplc="0410001B" w:tentative="1">
      <w:start w:val="1"/>
      <w:numFmt w:val="lowerRoman"/>
      <w:lvlText w:val="%3."/>
      <w:lvlJc w:val="right"/>
      <w:pPr>
        <w:ind w:left="2514" w:hanging="180"/>
      </w:pPr>
      <w:rPr>
        <w:rFonts w:cs="Times New Roman"/>
      </w:rPr>
    </w:lvl>
    <w:lvl w:ilvl="3" w:tplc="0410000F" w:tentative="1">
      <w:start w:val="1"/>
      <w:numFmt w:val="decimal"/>
      <w:lvlText w:val="%4."/>
      <w:lvlJc w:val="left"/>
      <w:pPr>
        <w:ind w:left="3234" w:hanging="360"/>
      </w:pPr>
      <w:rPr>
        <w:rFonts w:cs="Times New Roman"/>
      </w:rPr>
    </w:lvl>
    <w:lvl w:ilvl="4" w:tplc="04100019" w:tentative="1">
      <w:start w:val="1"/>
      <w:numFmt w:val="lowerLetter"/>
      <w:lvlText w:val="%5."/>
      <w:lvlJc w:val="left"/>
      <w:pPr>
        <w:ind w:left="3954" w:hanging="360"/>
      </w:pPr>
      <w:rPr>
        <w:rFonts w:cs="Times New Roman"/>
      </w:rPr>
    </w:lvl>
    <w:lvl w:ilvl="5" w:tplc="0410001B" w:tentative="1">
      <w:start w:val="1"/>
      <w:numFmt w:val="lowerRoman"/>
      <w:lvlText w:val="%6."/>
      <w:lvlJc w:val="right"/>
      <w:pPr>
        <w:ind w:left="4674" w:hanging="180"/>
      </w:pPr>
      <w:rPr>
        <w:rFonts w:cs="Times New Roman"/>
      </w:rPr>
    </w:lvl>
    <w:lvl w:ilvl="6" w:tplc="0410000F" w:tentative="1">
      <w:start w:val="1"/>
      <w:numFmt w:val="decimal"/>
      <w:lvlText w:val="%7."/>
      <w:lvlJc w:val="left"/>
      <w:pPr>
        <w:ind w:left="5394" w:hanging="360"/>
      </w:pPr>
      <w:rPr>
        <w:rFonts w:cs="Times New Roman"/>
      </w:rPr>
    </w:lvl>
    <w:lvl w:ilvl="7" w:tplc="04100019" w:tentative="1">
      <w:start w:val="1"/>
      <w:numFmt w:val="lowerLetter"/>
      <w:lvlText w:val="%8."/>
      <w:lvlJc w:val="left"/>
      <w:pPr>
        <w:ind w:left="6114" w:hanging="360"/>
      </w:pPr>
      <w:rPr>
        <w:rFonts w:cs="Times New Roman"/>
      </w:rPr>
    </w:lvl>
    <w:lvl w:ilvl="8" w:tplc="0410001B" w:tentative="1">
      <w:start w:val="1"/>
      <w:numFmt w:val="lowerRoman"/>
      <w:lvlText w:val="%9."/>
      <w:lvlJc w:val="right"/>
      <w:pPr>
        <w:ind w:left="6834" w:hanging="180"/>
      </w:pPr>
      <w:rPr>
        <w:rFonts w:cs="Times New Roman"/>
      </w:rPr>
    </w:lvl>
  </w:abstractNum>
  <w:abstractNum w:abstractNumId="21" w15:restartNumberingAfterBreak="0">
    <w:nsid w:val="45272E3D"/>
    <w:multiLevelType w:val="hybridMultilevel"/>
    <w:tmpl w:val="7B5CD6C4"/>
    <w:lvl w:ilvl="0" w:tplc="3124BD70">
      <w:start w:val="1"/>
      <w:numFmt w:val="decimal"/>
      <w:lvlText w:val="%1)"/>
      <w:lvlJc w:val="left"/>
      <w:pPr>
        <w:tabs>
          <w:tab w:val="num" w:pos="720"/>
        </w:tabs>
        <w:ind w:left="720" w:hanging="360"/>
      </w:pPr>
      <w:rPr>
        <w:rFonts w:ascii="Times New Roman" w:hAnsi="Times New Roman" w:cs="Times New Roman" w:hint="default"/>
        <w:b w:val="0"/>
        <w:bCs w:val="0"/>
        <w:color w:val="auto"/>
        <w:sz w:val="24"/>
        <w:szCs w:val="24"/>
      </w:rPr>
    </w:lvl>
    <w:lvl w:ilvl="1" w:tplc="C02CE548">
      <w:start w:val="1"/>
      <w:numFmt w:val="bullet"/>
      <w:lvlText w:val=""/>
      <w:lvlJc w:val="left"/>
      <w:pPr>
        <w:tabs>
          <w:tab w:val="num" w:pos="1440"/>
        </w:tabs>
        <w:ind w:left="1440" w:hanging="360"/>
      </w:pPr>
      <w:rPr>
        <w:rFonts w:ascii="Symbol" w:hAnsi="Symbol" w:hint="default"/>
        <w:b w:val="0"/>
        <w:caps w:val="0"/>
        <w:color w:val="auto"/>
        <w:sz w:val="24"/>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853747"/>
    <w:multiLevelType w:val="multilevel"/>
    <w:tmpl w:val="1A58F6AA"/>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73"/>
        </w:tabs>
        <w:ind w:left="873" w:hanging="360"/>
      </w:pPr>
      <w:rPr>
        <w:rFonts w:cs="Times New Roman"/>
      </w:rPr>
    </w:lvl>
    <w:lvl w:ilvl="2">
      <w:start w:val="1"/>
      <w:numFmt w:val="lowerRoman"/>
      <w:lvlText w:val="%3."/>
      <w:lvlJc w:val="righ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righ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right"/>
      <w:pPr>
        <w:tabs>
          <w:tab w:val="num" w:pos="5913"/>
        </w:tabs>
        <w:ind w:left="5913" w:hanging="180"/>
      </w:pPr>
      <w:rPr>
        <w:rFonts w:cs="Times New Roman"/>
      </w:rPr>
    </w:lvl>
  </w:abstractNum>
  <w:abstractNum w:abstractNumId="23" w15:restartNumberingAfterBreak="0">
    <w:nsid w:val="4EFF5539"/>
    <w:multiLevelType w:val="hybridMultilevel"/>
    <w:tmpl w:val="71345FEA"/>
    <w:lvl w:ilvl="0" w:tplc="6AF84C88">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720"/>
        </w:tabs>
        <w:ind w:left="720" w:hanging="360"/>
      </w:pPr>
      <w:rPr>
        <w:rFonts w:cs="Times New Roman"/>
      </w:rPr>
    </w:lvl>
    <w:lvl w:ilvl="2" w:tplc="0410001B" w:tentative="1">
      <w:start w:val="1"/>
      <w:numFmt w:val="lowerRoman"/>
      <w:lvlText w:val="%3."/>
      <w:lvlJc w:val="right"/>
      <w:pPr>
        <w:tabs>
          <w:tab w:val="num" w:pos="1440"/>
        </w:tabs>
        <w:ind w:left="1440" w:hanging="180"/>
      </w:pPr>
      <w:rPr>
        <w:rFonts w:cs="Times New Roman"/>
      </w:rPr>
    </w:lvl>
    <w:lvl w:ilvl="3" w:tplc="0410000F" w:tentative="1">
      <w:start w:val="1"/>
      <w:numFmt w:val="decimal"/>
      <w:lvlText w:val="%4."/>
      <w:lvlJc w:val="left"/>
      <w:pPr>
        <w:tabs>
          <w:tab w:val="num" w:pos="2160"/>
        </w:tabs>
        <w:ind w:left="2160" w:hanging="360"/>
      </w:pPr>
      <w:rPr>
        <w:rFonts w:cs="Times New Roman"/>
      </w:rPr>
    </w:lvl>
    <w:lvl w:ilvl="4" w:tplc="04100019" w:tentative="1">
      <w:start w:val="1"/>
      <w:numFmt w:val="lowerLetter"/>
      <w:lvlText w:val="%5."/>
      <w:lvlJc w:val="left"/>
      <w:pPr>
        <w:tabs>
          <w:tab w:val="num" w:pos="2880"/>
        </w:tabs>
        <w:ind w:left="2880" w:hanging="360"/>
      </w:pPr>
      <w:rPr>
        <w:rFonts w:cs="Times New Roman"/>
      </w:rPr>
    </w:lvl>
    <w:lvl w:ilvl="5" w:tplc="0410001B" w:tentative="1">
      <w:start w:val="1"/>
      <w:numFmt w:val="lowerRoman"/>
      <w:lvlText w:val="%6."/>
      <w:lvlJc w:val="right"/>
      <w:pPr>
        <w:tabs>
          <w:tab w:val="num" w:pos="3600"/>
        </w:tabs>
        <w:ind w:left="3600" w:hanging="180"/>
      </w:pPr>
      <w:rPr>
        <w:rFonts w:cs="Times New Roman"/>
      </w:rPr>
    </w:lvl>
    <w:lvl w:ilvl="6" w:tplc="0410000F" w:tentative="1">
      <w:start w:val="1"/>
      <w:numFmt w:val="decimal"/>
      <w:lvlText w:val="%7."/>
      <w:lvlJc w:val="left"/>
      <w:pPr>
        <w:tabs>
          <w:tab w:val="num" w:pos="4320"/>
        </w:tabs>
        <w:ind w:left="4320" w:hanging="360"/>
      </w:pPr>
      <w:rPr>
        <w:rFonts w:cs="Times New Roman"/>
      </w:rPr>
    </w:lvl>
    <w:lvl w:ilvl="7" w:tplc="04100019" w:tentative="1">
      <w:start w:val="1"/>
      <w:numFmt w:val="lowerLetter"/>
      <w:lvlText w:val="%8."/>
      <w:lvlJc w:val="left"/>
      <w:pPr>
        <w:tabs>
          <w:tab w:val="num" w:pos="5040"/>
        </w:tabs>
        <w:ind w:left="5040" w:hanging="360"/>
      </w:pPr>
      <w:rPr>
        <w:rFonts w:cs="Times New Roman"/>
      </w:rPr>
    </w:lvl>
    <w:lvl w:ilvl="8" w:tplc="0410001B" w:tentative="1">
      <w:start w:val="1"/>
      <w:numFmt w:val="lowerRoman"/>
      <w:lvlText w:val="%9."/>
      <w:lvlJc w:val="right"/>
      <w:pPr>
        <w:tabs>
          <w:tab w:val="num" w:pos="5760"/>
        </w:tabs>
        <w:ind w:left="5760" w:hanging="180"/>
      </w:pPr>
      <w:rPr>
        <w:rFonts w:cs="Times New Roman"/>
      </w:rPr>
    </w:lvl>
  </w:abstractNum>
  <w:abstractNum w:abstractNumId="24" w15:restartNumberingAfterBreak="0">
    <w:nsid w:val="4FDE335F"/>
    <w:multiLevelType w:val="hybridMultilevel"/>
    <w:tmpl w:val="72883F9A"/>
    <w:lvl w:ilvl="0" w:tplc="7B0884F6">
      <w:numFmt w:val="bullet"/>
      <w:lvlText w:val="-"/>
      <w:lvlJc w:val="left"/>
      <w:pPr>
        <w:ind w:left="720" w:hanging="360"/>
      </w:pPr>
      <w:rPr>
        <w:rFonts w:ascii="Berlin Sans FB" w:eastAsia="Times New Roman" w:hAnsi="Berlin Sans FB"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26193B"/>
    <w:multiLevelType w:val="singleLevel"/>
    <w:tmpl w:val="025270E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3953164"/>
    <w:multiLevelType w:val="multilevel"/>
    <w:tmpl w:val="1DFEF892"/>
    <w:lvl w:ilvl="0">
      <w:start w:val="1"/>
      <w:numFmt w:val="bullet"/>
      <w:lvlText w:val=""/>
      <w:lvlJc w:val="left"/>
      <w:pPr>
        <w:tabs>
          <w:tab w:val="decimal" w:pos="360"/>
        </w:tabs>
        <w:ind w:left="720"/>
      </w:pPr>
      <w:rPr>
        <w:rFonts w:ascii="Symbol" w:eastAsia="Times New Roman" w:hAnsi="Symbol"/>
        <w:strike w:val="0"/>
        <w:color w:val="000000"/>
        <w:spacing w:val="-2"/>
        <w:w w:val="100"/>
        <w:sz w:val="20"/>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562F176F"/>
    <w:multiLevelType w:val="hybridMultilevel"/>
    <w:tmpl w:val="839C87F0"/>
    <w:lvl w:ilvl="0" w:tplc="1F8234AC">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90A1E83"/>
    <w:multiLevelType w:val="hybridMultilevel"/>
    <w:tmpl w:val="7C786EC0"/>
    <w:lvl w:ilvl="0" w:tplc="68C0F0F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F56477"/>
    <w:multiLevelType w:val="hybridMultilevel"/>
    <w:tmpl w:val="33D853E8"/>
    <w:lvl w:ilvl="0" w:tplc="32263136">
      <w:numFmt w:val="bullet"/>
      <w:lvlText w:val="-"/>
      <w:lvlJc w:val="left"/>
      <w:pPr>
        <w:ind w:left="1778" w:hanging="360"/>
      </w:pPr>
      <w:rPr>
        <w:rFonts w:ascii="Calibri" w:eastAsia="Times New Roman" w:hAnsi="Calibri" w:hint="default"/>
      </w:rPr>
    </w:lvl>
    <w:lvl w:ilvl="1" w:tplc="04100003" w:tentative="1">
      <w:start w:val="1"/>
      <w:numFmt w:val="bullet"/>
      <w:lvlText w:val="o"/>
      <w:lvlJc w:val="left"/>
      <w:pPr>
        <w:ind w:left="2498" w:hanging="360"/>
      </w:pPr>
      <w:rPr>
        <w:rFonts w:ascii="Courier New" w:hAnsi="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0" w15:restartNumberingAfterBreak="0">
    <w:nsid w:val="5E232BE0"/>
    <w:multiLevelType w:val="hybridMultilevel"/>
    <w:tmpl w:val="F1C825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198604E"/>
    <w:multiLevelType w:val="hybridMultilevel"/>
    <w:tmpl w:val="DAC69452"/>
    <w:lvl w:ilvl="0" w:tplc="0410000F">
      <w:start w:val="1"/>
      <w:numFmt w:val="decimal"/>
      <w:lvlText w:val="%1."/>
      <w:lvlJc w:val="left"/>
      <w:pPr>
        <w:ind w:left="1077" w:hanging="360"/>
      </w:pPr>
      <w:rPr>
        <w:rFonts w:cs="Times New Roman"/>
      </w:rPr>
    </w:lvl>
    <w:lvl w:ilvl="1" w:tplc="04100019" w:tentative="1">
      <w:start w:val="1"/>
      <w:numFmt w:val="lowerLetter"/>
      <w:lvlText w:val="%2."/>
      <w:lvlJc w:val="left"/>
      <w:pPr>
        <w:ind w:left="1797" w:hanging="360"/>
      </w:pPr>
      <w:rPr>
        <w:rFonts w:cs="Times New Roman"/>
      </w:rPr>
    </w:lvl>
    <w:lvl w:ilvl="2" w:tplc="0410001B" w:tentative="1">
      <w:start w:val="1"/>
      <w:numFmt w:val="lowerRoman"/>
      <w:lvlText w:val="%3."/>
      <w:lvlJc w:val="right"/>
      <w:pPr>
        <w:ind w:left="2517" w:hanging="180"/>
      </w:pPr>
      <w:rPr>
        <w:rFonts w:cs="Times New Roman"/>
      </w:rPr>
    </w:lvl>
    <w:lvl w:ilvl="3" w:tplc="0410000F" w:tentative="1">
      <w:start w:val="1"/>
      <w:numFmt w:val="decimal"/>
      <w:lvlText w:val="%4."/>
      <w:lvlJc w:val="left"/>
      <w:pPr>
        <w:ind w:left="3237" w:hanging="360"/>
      </w:pPr>
      <w:rPr>
        <w:rFonts w:cs="Times New Roman"/>
      </w:rPr>
    </w:lvl>
    <w:lvl w:ilvl="4" w:tplc="04100019" w:tentative="1">
      <w:start w:val="1"/>
      <w:numFmt w:val="lowerLetter"/>
      <w:lvlText w:val="%5."/>
      <w:lvlJc w:val="left"/>
      <w:pPr>
        <w:ind w:left="3957" w:hanging="360"/>
      </w:pPr>
      <w:rPr>
        <w:rFonts w:cs="Times New Roman"/>
      </w:rPr>
    </w:lvl>
    <w:lvl w:ilvl="5" w:tplc="0410001B" w:tentative="1">
      <w:start w:val="1"/>
      <w:numFmt w:val="lowerRoman"/>
      <w:lvlText w:val="%6."/>
      <w:lvlJc w:val="right"/>
      <w:pPr>
        <w:ind w:left="4677" w:hanging="180"/>
      </w:pPr>
      <w:rPr>
        <w:rFonts w:cs="Times New Roman"/>
      </w:rPr>
    </w:lvl>
    <w:lvl w:ilvl="6" w:tplc="0410000F" w:tentative="1">
      <w:start w:val="1"/>
      <w:numFmt w:val="decimal"/>
      <w:lvlText w:val="%7."/>
      <w:lvlJc w:val="left"/>
      <w:pPr>
        <w:ind w:left="5397" w:hanging="360"/>
      </w:pPr>
      <w:rPr>
        <w:rFonts w:cs="Times New Roman"/>
      </w:rPr>
    </w:lvl>
    <w:lvl w:ilvl="7" w:tplc="04100019" w:tentative="1">
      <w:start w:val="1"/>
      <w:numFmt w:val="lowerLetter"/>
      <w:lvlText w:val="%8."/>
      <w:lvlJc w:val="left"/>
      <w:pPr>
        <w:ind w:left="6117" w:hanging="360"/>
      </w:pPr>
      <w:rPr>
        <w:rFonts w:cs="Times New Roman"/>
      </w:rPr>
    </w:lvl>
    <w:lvl w:ilvl="8" w:tplc="0410001B" w:tentative="1">
      <w:start w:val="1"/>
      <w:numFmt w:val="lowerRoman"/>
      <w:lvlText w:val="%9."/>
      <w:lvlJc w:val="right"/>
      <w:pPr>
        <w:ind w:left="6837" w:hanging="180"/>
      </w:pPr>
      <w:rPr>
        <w:rFonts w:cs="Times New Roman"/>
      </w:rPr>
    </w:lvl>
  </w:abstractNum>
  <w:abstractNum w:abstractNumId="32" w15:restartNumberingAfterBreak="0">
    <w:nsid w:val="627F7DDA"/>
    <w:multiLevelType w:val="hybridMultilevel"/>
    <w:tmpl w:val="35EAA272"/>
    <w:lvl w:ilvl="0" w:tplc="9D6CDE5A">
      <w:start w:val="1"/>
      <w:numFmt w:val="decimal"/>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3" w15:restartNumberingAfterBreak="0">
    <w:nsid w:val="63E62CB3"/>
    <w:multiLevelType w:val="hybridMultilevel"/>
    <w:tmpl w:val="391AE3BA"/>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34" w15:restartNumberingAfterBreak="0">
    <w:nsid w:val="64DE6224"/>
    <w:multiLevelType w:val="hybridMultilevel"/>
    <w:tmpl w:val="852ED486"/>
    <w:lvl w:ilvl="0" w:tplc="B0508BB8">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8FB2DAE"/>
    <w:multiLevelType w:val="hybridMultilevel"/>
    <w:tmpl w:val="768448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AAE758D"/>
    <w:multiLevelType w:val="hybridMultilevel"/>
    <w:tmpl w:val="0380B176"/>
    <w:lvl w:ilvl="0" w:tplc="4C2817F2">
      <w:start w:val="13"/>
      <w:numFmt w:val="bullet"/>
      <w:lvlText w:val="-"/>
      <w:lvlJc w:val="left"/>
      <w:pPr>
        <w:ind w:left="1287" w:hanging="360"/>
      </w:pPr>
      <w:rPr>
        <w:rFonts w:ascii="Times New Roman" w:eastAsia="Times New Roman" w:hAnsi="Times New Roman"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15:restartNumberingAfterBreak="0">
    <w:nsid w:val="6CA13187"/>
    <w:multiLevelType w:val="hybridMultilevel"/>
    <w:tmpl w:val="7B142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4F82662"/>
    <w:multiLevelType w:val="hybridMultilevel"/>
    <w:tmpl w:val="270434B4"/>
    <w:lvl w:ilvl="0" w:tplc="4C2817F2">
      <w:start w:val="13"/>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9" w15:restartNumberingAfterBreak="0">
    <w:nsid w:val="7A3D4027"/>
    <w:multiLevelType w:val="hybridMultilevel"/>
    <w:tmpl w:val="6C2EA3FA"/>
    <w:lvl w:ilvl="0" w:tplc="74A66614">
      <w:numFmt w:val="bullet"/>
      <w:lvlText w:val="-"/>
      <w:lvlJc w:val="left"/>
      <w:pPr>
        <w:ind w:left="644" w:hanging="360"/>
      </w:pPr>
      <w:rPr>
        <w:rFonts w:ascii="Times New Roman" w:eastAsia="Times New Roman" w:hAnsi="Times New Roman"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39"/>
  </w:num>
  <w:num w:numId="2">
    <w:abstractNumId w:val="2"/>
  </w:num>
  <w:num w:numId="3">
    <w:abstractNumId w:val="0"/>
    <w:lvlOverride w:ilvl="0">
      <w:lvl w:ilvl="0">
        <w:numFmt w:val="bullet"/>
        <w:lvlText w:val="–"/>
        <w:legacy w:legacy="1" w:legacySpace="0" w:legacyIndent="360"/>
        <w:lvlJc w:val="left"/>
        <w:pPr>
          <w:ind w:left="360" w:hanging="360"/>
        </w:pPr>
      </w:lvl>
    </w:lvlOverride>
  </w:num>
  <w:num w:numId="4">
    <w:abstractNumId w:val="6"/>
  </w:num>
  <w:num w:numId="5">
    <w:abstractNumId w:val="4"/>
  </w:num>
  <w:num w:numId="6">
    <w:abstractNumId w:val="34"/>
  </w:num>
  <w:num w:numId="7">
    <w:abstractNumId w:val="32"/>
  </w:num>
  <w:num w:numId="8">
    <w:abstractNumId w:val="19"/>
  </w:num>
  <w:num w:numId="9">
    <w:abstractNumId w:val="12"/>
  </w:num>
  <w:num w:numId="10">
    <w:abstractNumId w:val="28"/>
  </w:num>
  <w:num w:numId="11">
    <w:abstractNumId w:val="38"/>
  </w:num>
  <w:num w:numId="12">
    <w:abstractNumId w:val="21"/>
  </w:num>
  <w:num w:numId="13">
    <w:abstractNumId w:val="15"/>
  </w:num>
  <w:num w:numId="14">
    <w:abstractNumId w:val="29"/>
  </w:num>
  <w:num w:numId="15">
    <w:abstractNumId w:val="25"/>
  </w:num>
  <w:num w:numId="16">
    <w:abstractNumId w:val="1"/>
  </w:num>
  <w:num w:numId="17">
    <w:abstractNumId w:val="14"/>
  </w:num>
  <w:num w:numId="18">
    <w:abstractNumId w:val="20"/>
  </w:num>
  <w:num w:numId="19">
    <w:abstractNumId w:val="33"/>
  </w:num>
  <w:num w:numId="20">
    <w:abstractNumId w:val="8"/>
  </w:num>
  <w:num w:numId="21">
    <w:abstractNumId w:val="9"/>
  </w:num>
  <w:num w:numId="22">
    <w:abstractNumId w:val="16"/>
  </w:num>
  <w:num w:numId="23">
    <w:abstractNumId w:val="17"/>
  </w:num>
  <w:num w:numId="24">
    <w:abstractNumId w:val="10"/>
  </w:num>
  <w:num w:numId="25">
    <w:abstractNumId w:val="36"/>
  </w:num>
  <w:num w:numId="26">
    <w:abstractNumId w:val="11"/>
  </w:num>
  <w:num w:numId="27">
    <w:abstractNumId w:val="31"/>
  </w:num>
  <w:num w:numId="28">
    <w:abstractNumId w:val="26"/>
  </w:num>
  <w:num w:numId="29">
    <w:abstractNumId w:val="24"/>
  </w:num>
  <w:num w:numId="30">
    <w:abstractNumId w:val="37"/>
  </w:num>
  <w:num w:numId="31">
    <w:abstractNumId w:val="35"/>
  </w:num>
  <w:num w:numId="32">
    <w:abstractNumId w:val="18"/>
  </w:num>
  <w:num w:numId="33">
    <w:abstractNumId w:val="13"/>
  </w:num>
  <w:num w:numId="34">
    <w:abstractNumId w:val="27"/>
  </w:num>
  <w:num w:numId="35">
    <w:abstractNumId w:val="7"/>
  </w:num>
  <w:num w:numId="36">
    <w:abstractNumId w:val="30"/>
  </w:num>
  <w:num w:numId="37">
    <w:abstractNumId w:val="5"/>
  </w:num>
  <w:num w:numId="38">
    <w:abstractNumId w:val="22"/>
  </w:num>
  <w:num w:numId="39">
    <w:abstractNumId w:val="23"/>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B1"/>
    <w:rsid w:val="00001032"/>
    <w:rsid w:val="0000120D"/>
    <w:rsid w:val="00001FC3"/>
    <w:rsid w:val="00003088"/>
    <w:rsid w:val="00003CC7"/>
    <w:rsid w:val="00003FB0"/>
    <w:rsid w:val="00004329"/>
    <w:rsid w:val="0000616C"/>
    <w:rsid w:val="00007BBF"/>
    <w:rsid w:val="00014B98"/>
    <w:rsid w:val="000175C1"/>
    <w:rsid w:val="00017E79"/>
    <w:rsid w:val="000219A3"/>
    <w:rsid w:val="000227E9"/>
    <w:rsid w:val="00024AF9"/>
    <w:rsid w:val="00027E99"/>
    <w:rsid w:val="000320D2"/>
    <w:rsid w:val="00035400"/>
    <w:rsid w:val="0003711B"/>
    <w:rsid w:val="00040C08"/>
    <w:rsid w:val="00041608"/>
    <w:rsid w:val="000446CE"/>
    <w:rsid w:val="00047CFB"/>
    <w:rsid w:val="00047FDB"/>
    <w:rsid w:val="000531A1"/>
    <w:rsid w:val="00053791"/>
    <w:rsid w:val="00053E04"/>
    <w:rsid w:val="00054549"/>
    <w:rsid w:val="0006062E"/>
    <w:rsid w:val="00063ECC"/>
    <w:rsid w:val="00064FFC"/>
    <w:rsid w:val="00065114"/>
    <w:rsid w:val="000658A0"/>
    <w:rsid w:val="00065D8B"/>
    <w:rsid w:val="00072963"/>
    <w:rsid w:val="000732B7"/>
    <w:rsid w:val="000743F5"/>
    <w:rsid w:val="0007710A"/>
    <w:rsid w:val="00081696"/>
    <w:rsid w:val="00082CE0"/>
    <w:rsid w:val="00086EC0"/>
    <w:rsid w:val="00087FDD"/>
    <w:rsid w:val="00091675"/>
    <w:rsid w:val="00093777"/>
    <w:rsid w:val="00094D29"/>
    <w:rsid w:val="00094F9E"/>
    <w:rsid w:val="000A4512"/>
    <w:rsid w:val="000A454A"/>
    <w:rsid w:val="000A569A"/>
    <w:rsid w:val="000B2D5E"/>
    <w:rsid w:val="000B615E"/>
    <w:rsid w:val="000B72E9"/>
    <w:rsid w:val="000D4383"/>
    <w:rsid w:val="000D46BD"/>
    <w:rsid w:val="000D68EC"/>
    <w:rsid w:val="000E6ED2"/>
    <w:rsid w:val="000F11AF"/>
    <w:rsid w:val="000F59B4"/>
    <w:rsid w:val="000F655F"/>
    <w:rsid w:val="00101BD6"/>
    <w:rsid w:val="001043B6"/>
    <w:rsid w:val="00107AF4"/>
    <w:rsid w:val="00110035"/>
    <w:rsid w:val="001125AC"/>
    <w:rsid w:val="001217A4"/>
    <w:rsid w:val="0012297C"/>
    <w:rsid w:val="001261DC"/>
    <w:rsid w:val="001307BC"/>
    <w:rsid w:val="00130AB5"/>
    <w:rsid w:val="00146684"/>
    <w:rsid w:val="00151E51"/>
    <w:rsid w:val="0015372C"/>
    <w:rsid w:val="00154237"/>
    <w:rsid w:val="00154655"/>
    <w:rsid w:val="0015557A"/>
    <w:rsid w:val="0015590B"/>
    <w:rsid w:val="00161A43"/>
    <w:rsid w:val="00164C6F"/>
    <w:rsid w:val="00167655"/>
    <w:rsid w:val="00170C23"/>
    <w:rsid w:val="001768AF"/>
    <w:rsid w:val="00176918"/>
    <w:rsid w:val="0018182D"/>
    <w:rsid w:val="001830BE"/>
    <w:rsid w:val="001866AB"/>
    <w:rsid w:val="001927F8"/>
    <w:rsid w:val="00194057"/>
    <w:rsid w:val="001A349C"/>
    <w:rsid w:val="001A3D3E"/>
    <w:rsid w:val="001A62CA"/>
    <w:rsid w:val="001B077F"/>
    <w:rsid w:val="001B0B1C"/>
    <w:rsid w:val="001B3EEC"/>
    <w:rsid w:val="001B43DE"/>
    <w:rsid w:val="001B6009"/>
    <w:rsid w:val="001C1879"/>
    <w:rsid w:val="001C1A52"/>
    <w:rsid w:val="001C23F8"/>
    <w:rsid w:val="001C5445"/>
    <w:rsid w:val="001D2036"/>
    <w:rsid w:val="001D2B39"/>
    <w:rsid w:val="001D3DA2"/>
    <w:rsid w:val="001D6A7F"/>
    <w:rsid w:val="001D7723"/>
    <w:rsid w:val="001E2595"/>
    <w:rsid w:val="002041D3"/>
    <w:rsid w:val="0021036E"/>
    <w:rsid w:val="00211160"/>
    <w:rsid w:val="00211DB5"/>
    <w:rsid w:val="0021349D"/>
    <w:rsid w:val="00214194"/>
    <w:rsid w:val="00214624"/>
    <w:rsid w:val="00217140"/>
    <w:rsid w:val="00220B2E"/>
    <w:rsid w:val="002224E7"/>
    <w:rsid w:val="00223756"/>
    <w:rsid w:val="00223985"/>
    <w:rsid w:val="00224D09"/>
    <w:rsid w:val="002327B3"/>
    <w:rsid w:val="002336BA"/>
    <w:rsid w:val="00240697"/>
    <w:rsid w:val="00242064"/>
    <w:rsid w:val="00242104"/>
    <w:rsid w:val="0024230E"/>
    <w:rsid w:val="00243A06"/>
    <w:rsid w:val="00245C18"/>
    <w:rsid w:val="00253313"/>
    <w:rsid w:val="00256E5E"/>
    <w:rsid w:val="0026287C"/>
    <w:rsid w:val="002628C7"/>
    <w:rsid w:val="00265E0D"/>
    <w:rsid w:val="00267CA1"/>
    <w:rsid w:val="002711EA"/>
    <w:rsid w:val="00274B94"/>
    <w:rsid w:val="00276FE6"/>
    <w:rsid w:val="00280546"/>
    <w:rsid w:val="00281075"/>
    <w:rsid w:val="00284C06"/>
    <w:rsid w:val="00291FF6"/>
    <w:rsid w:val="00296699"/>
    <w:rsid w:val="00297947"/>
    <w:rsid w:val="002A16D4"/>
    <w:rsid w:val="002A2CC8"/>
    <w:rsid w:val="002A3E9B"/>
    <w:rsid w:val="002A5618"/>
    <w:rsid w:val="002B0A61"/>
    <w:rsid w:val="002B2281"/>
    <w:rsid w:val="002B32D8"/>
    <w:rsid w:val="002B3844"/>
    <w:rsid w:val="002B416D"/>
    <w:rsid w:val="002B5115"/>
    <w:rsid w:val="002B5BDC"/>
    <w:rsid w:val="002B6CBA"/>
    <w:rsid w:val="002B7EFD"/>
    <w:rsid w:val="002C42B3"/>
    <w:rsid w:val="002D0B39"/>
    <w:rsid w:val="002D6D5D"/>
    <w:rsid w:val="002E4449"/>
    <w:rsid w:val="002E7C51"/>
    <w:rsid w:val="002E7DAD"/>
    <w:rsid w:val="002F5AB0"/>
    <w:rsid w:val="002F5DCF"/>
    <w:rsid w:val="003019F0"/>
    <w:rsid w:val="0030435B"/>
    <w:rsid w:val="003043FC"/>
    <w:rsid w:val="00305436"/>
    <w:rsid w:val="00305846"/>
    <w:rsid w:val="003133A4"/>
    <w:rsid w:val="00313531"/>
    <w:rsid w:val="003140F6"/>
    <w:rsid w:val="00320169"/>
    <w:rsid w:val="003203B4"/>
    <w:rsid w:val="00321033"/>
    <w:rsid w:val="003352F9"/>
    <w:rsid w:val="00337E99"/>
    <w:rsid w:val="00340F90"/>
    <w:rsid w:val="00341DFB"/>
    <w:rsid w:val="003433AA"/>
    <w:rsid w:val="0035469D"/>
    <w:rsid w:val="00354739"/>
    <w:rsid w:val="00355408"/>
    <w:rsid w:val="0036098F"/>
    <w:rsid w:val="0036241D"/>
    <w:rsid w:val="00365A2F"/>
    <w:rsid w:val="00375B82"/>
    <w:rsid w:val="00377507"/>
    <w:rsid w:val="0037782A"/>
    <w:rsid w:val="00383C42"/>
    <w:rsid w:val="00384FEE"/>
    <w:rsid w:val="00390638"/>
    <w:rsid w:val="003935B1"/>
    <w:rsid w:val="00393BE1"/>
    <w:rsid w:val="00395EB7"/>
    <w:rsid w:val="003A4B63"/>
    <w:rsid w:val="003B34AB"/>
    <w:rsid w:val="003B5257"/>
    <w:rsid w:val="003B6F25"/>
    <w:rsid w:val="003C20A6"/>
    <w:rsid w:val="003C2B94"/>
    <w:rsid w:val="003C7D69"/>
    <w:rsid w:val="003D1AEB"/>
    <w:rsid w:val="003D522E"/>
    <w:rsid w:val="003E076C"/>
    <w:rsid w:val="003E4145"/>
    <w:rsid w:val="003E4241"/>
    <w:rsid w:val="003E47C7"/>
    <w:rsid w:val="003E5F96"/>
    <w:rsid w:val="003E6056"/>
    <w:rsid w:val="003E6372"/>
    <w:rsid w:val="003F6BF2"/>
    <w:rsid w:val="003F70D4"/>
    <w:rsid w:val="0040311C"/>
    <w:rsid w:val="004040D5"/>
    <w:rsid w:val="00404C45"/>
    <w:rsid w:val="00405A41"/>
    <w:rsid w:val="00410528"/>
    <w:rsid w:val="00414DB5"/>
    <w:rsid w:val="0041685A"/>
    <w:rsid w:val="004203BC"/>
    <w:rsid w:val="00423E29"/>
    <w:rsid w:val="00423ECE"/>
    <w:rsid w:val="00424635"/>
    <w:rsid w:val="00425556"/>
    <w:rsid w:val="00435B78"/>
    <w:rsid w:val="004370A5"/>
    <w:rsid w:val="00447AED"/>
    <w:rsid w:val="00451242"/>
    <w:rsid w:val="00452A75"/>
    <w:rsid w:val="00453F36"/>
    <w:rsid w:val="00457274"/>
    <w:rsid w:val="0045769F"/>
    <w:rsid w:val="0046473C"/>
    <w:rsid w:val="0046708B"/>
    <w:rsid w:val="004702A5"/>
    <w:rsid w:val="004720BC"/>
    <w:rsid w:val="00473A8B"/>
    <w:rsid w:val="00475651"/>
    <w:rsid w:val="004826A7"/>
    <w:rsid w:val="0048413C"/>
    <w:rsid w:val="004842DD"/>
    <w:rsid w:val="0048508C"/>
    <w:rsid w:val="00493514"/>
    <w:rsid w:val="00494E16"/>
    <w:rsid w:val="00495CCD"/>
    <w:rsid w:val="004A6A83"/>
    <w:rsid w:val="004B0BC6"/>
    <w:rsid w:val="004B22E4"/>
    <w:rsid w:val="004B4EE5"/>
    <w:rsid w:val="004C0ABB"/>
    <w:rsid w:val="004C1878"/>
    <w:rsid w:val="004D164B"/>
    <w:rsid w:val="004D3F2C"/>
    <w:rsid w:val="004D4C70"/>
    <w:rsid w:val="004E0305"/>
    <w:rsid w:val="004E0847"/>
    <w:rsid w:val="004E292F"/>
    <w:rsid w:val="004E5709"/>
    <w:rsid w:val="004F6F3C"/>
    <w:rsid w:val="004F7A72"/>
    <w:rsid w:val="0050028B"/>
    <w:rsid w:val="00500A1D"/>
    <w:rsid w:val="00503B9C"/>
    <w:rsid w:val="00505A12"/>
    <w:rsid w:val="0050709C"/>
    <w:rsid w:val="00507DBE"/>
    <w:rsid w:val="00512E1E"/>
    <w:rsid w:val="00514502"/>
    <w:rsid w:val="00523D8E"/>
    <w:rsid w:val="00531420"/>
    <w:rsid w:val="005324DA"/>
    <w:rsid w:val="005336C2"/>
    <w:rsid w:val="005359DA"/>
    <w:rsid w:val="00540A4F"/>
    <w:rsid w:val="00543418"/>
    <w:rsid w:val="00550BC4"/>
    <w:rsid w:val="00551FC3"/>
    <w:rsid w:val="0055228E"/>
    <w:rsid w:val="0055379B"/>
    <w:rsid w:val="00554051"/>
    <w:rsid w:val="0056105E"/>
    <w:rsid w:val="00561DF3"/>
    <w:rsid w:val="005677E0"/>
    <w:rsid w:val="00570884"/>
    <w:rsid w:val="0057167B"/>
    <w:rsid w:val="00571F41"/>
    <w:rsid w:val="0057252E"/>
    <w:rsid w:val="00573FD3"/>
    <w:rsid w:val="00575632"/>
    <w:rsid w:val="00581459"/>
    <w:rsid w:val="005817F6"/>
    <w:rsid w:val="00582E88"/>
    <w:rsid w:val="00583A02"/>
    <w:rsid w:val="00583A8E"/>
    <w:rsid w:val="00584DED"/>
    <w:rsid w:val="00590008"/>
    <w:rsid w:val="005968A7"/>
    <w:rsid w:val="00597D15"/>
    <w:rsid w:val="00597F78"/>
    <w:rsid w:val="005A3516"/>
    <w:rsid w:val="005A5635"/>
    <w:rsid w:val="005A78C8"/>
    <w:rsid w:val="005B2226"/>
    <w:rsid w:val="005B45EA"/>
    <w:rsid w:val="005B4BCA"/>
    <w:rsid w:val="005C3D10"/>
    <w:rsid w:val="005D1CFF"/>
    <w:rsid w:val="005D7FFA"/>
    <w:rsid w:val="005E10EF"/>
    <w:rsid w:val="005E1BA1"/>
    <w:rsid w:val="005E36A8"/>
    <w:rsid w:val="005E44B1"/>
    <w:rsid w:val="005E7F64"/>
    <w:rsid w:val="005F119B"/>
    <w:rsid w:val="005F29EC"/>
    <w:rsid w:val="005F4AA3"/>
    <w:rsid w:val="005F77D0"/>
    <w:rsid w:val="0060788B"/>
    <w:rsid w:val="00607E62"/>
    <w:rsid w:val="006115B9"/>
    <w:rsid w:val="00611ED3"/>
    <w:rsid w:val="00613FBD"/>
    <w:rsid w:val="00614613"/>
    <w:rsid w:val="00615E18"/>
    <w:rsid w:val="00623BDD"/>
    <w:rsid w:val="00626A36"/>
    <w:rsid w:val="00632D78"/>
    <w:rsid w:val="00636DB7"/>
    <w:rsid w:val="00640EA0"/>
    <w:rsid w:val="00644568"/>
    <w:rsid w:val="00645E11"/>
    <w:rsid w:val="006473AD"/>
    <w:rsid w:val="00653EF3"/>
    <w:rsid w:val="00654633"/>
    <w:rsid w:val="006557C6"/>
    <w:rsid w:val="006559B1"/>
    <w:rsid w:val="0066721F"/>
    <w:rsid w:val="006725CF"/>
    <w:rsid w:val="00677963"/>
    <w:rsid w:val="00680138"/>
    <w:rsid w:val="00680C9C"/>
    <w:rsid w:val="00681EBF"/>
    <w:rsid w:val="00683B99"/>
    <w:rsid w:val="00685B5D"/>
    <w:rsid w:val="00691B64"/>
    <w:rsid w:val="00693DB9"/>
    <w:rsid w:val="00695A92"/>
    <w:rsid w:val="00696F54"/>
    <w:rsid w:val="006A23D2"/>
    <w:rsid w:val="006A5540"/>
    <w:rsid w:val="006A7F4D"/>
    <w:rsid w:val="006B26AF"/>
    <w:rsid w:val="006C1400"/>
    <w:rsid w:val="006C19C8"/>
    <w:rsid w:val="006C27C5"/>
    <w:rsid w:val="006C2A33"/>
    <w:rsid w:val="006D32B4"/>
    <w:rsid w:val="006D3F2A"/>
    <w:rsid w:val="006D4F53"/>
    <w:rsid w:val="006D58D1"/>
    <w:rsid w:val="006D6364"/>
    <w:rsid w:val="006E0906"/>
    <w:rsid w:val="006E38ED"/>
    <w:rsid w:val="006E5A4B"/>
    <w:rsid w:val="006E6511"/>
    <w:rsid w:val="006E7D20"/>
    <w:rsid w:val="006F2B1F"/>
    <w:rsid w:val="006F534F"/>
    <w:rsid w:val="00700E80"/>
    <w:rsid w:val="00707308"/>
    <w:rsid w:val="00710554"/>
    <w:rsid w:val="00711D89"/>
    <w:rsid w:val="00723967"/>
    <w:rsid w:val="00724DF5"/>
    <w:rsid w:val="00725992"/>
    <w:rsid w:val="0073089E"/>
    <w:rsid w:val="00741B21"/>
    <w:rsid w:val="007428F6"/>
    <w:rsid w:val="00744B25"/>
    <w:rsid w:val="00745D28"/>
    <w:rsid w:val="007505F5"/>
    <w:rsid w:val="0075173B"/>
    <w:rsid w:val="00751A2C"/>
    <w:rsid w:val="00755200"/>
    <w:rsid w:val="007560CC"/>
    <w:rsid w:val="00761E6A"/>
    <w:rsid w:val="00762CF2"/>
    <w:rsid w:val="00763D50"/>
    <w:rsid w:val="00764064"/>
    <w:rsid w:val="007670F8"/>
    <w:rsid w:val="00772D81"/>
    <w:rsid w:val="00773001"/>
    <w:rsid w:val="007760C7"/>
    <w:rsid w:val="00782187"/>
    <w:rsid w:val="0078764D"/>
    <w:rsid w:val="00791EE9"/>
    <w:rsid w:val="00794B20"/>
    <w:rsid w:val="007A07B4"/>
    <w:rsid w:val="007A1C45"/>
    <w:rsid w:val="007A2C96"/>
    <w:rsid w:val="007A6ACD"/>
    <w:rsid w:val="007B4E16"/>
    <w:rsid w:val="007B60AB"/>
    <w:rsid w:val="007C0561"/>
    <w:rsid w:val="007C208B"/>
    <w:rsid w:val="007C258C"/>
    <w:rsid w:val="007C3A1B"/>
    <w:rsid w:val="007C468B"/>
    <w:rsid w:val="007C6136"/>
    <w:rsid w:val="007D1F02"/>
    <w:rsid w:val="007D3B7D"/>
    <w:rsid w:val="007D3C75"/>
    <w:rsid w:val="007D7808"/>
    <w:rsid w:val="007E1BBA"/>
    <w:rsid w:val="007E34C0"/>
    <w:rsid w:val="007F4C2F"/>
    <w:rsid w:val="007F7089"/>
    <w:rsid w:val="008013DF"/>
    <w:rsid w:val="00803B08"/>
    <w:rsid w:val="0080497D"/>
    <w:rsid w:val="008155A1"/>
    <w:rsid w:val="00817C98"/>
    <w:rsid w:val="00820947"/>
    <w:rsid w:val="00821C12"/>
    <w:rsid w:val="0082242F"/>
    <w:rsid w:val="008226BC"/>
    <w:rsid w:val="008253B2"/>
    <w:rsid w:val="00830C54"/>
    <w:rsid w:val="00833B65"/>
    <w:rsid w:val="0083475B"/>
    <w:rsid w:val="00835344"/>
    <w:rsid w:val="00836466"/>
    <w:rsid w:val="00836563"/>
    <w:rsid w:val="0083689F"/>
    <w:rsid w:val="008513EB"/>
    <w:rsid w:val="00851E98"/>
    <w:rsid w:val="00857B3C"/>
    <w:rsid w:val="008627F3"/>
    <w:rsid w:val="00863C0D"/>
    <w:rsid w:val="00865B42"/>
    <w:rsid w:val="008665B1"/>
    <w:rsid w:val="008827FD"/>
    <w:rsid w:val="00883850"/>
    <w:rsid w:val="00885548"/>
    <w:rsid w:val="0089066D"/>
    <w:rsid w:val="008968B4"/>
    <w:rsid w:val="00896E64"/>
    <w:rsid w:val="008A3934"/>
    <w:rsid w:val="008A3DC4"/>
    <w:rsid w:val="008A6010"/>
    <w:rsid w:val="008A7667"/>
    <w:rsid w:val="008B2984"/>
    <w:rsid w:val="008B3E7C"/>
    <w:rsid w:val="008B522A"/>
    <w:rsid w:val="008B5AA2"/>
    <w:rsid w:val="008B6234"/>
    <w:rsid w:val="008B682C"/>
    <w:rsid w:val="008B7C5D"/>
    <w:rsid w:val="008C0104"/>
    <w:rsid w:val="008C040D"/>
    <w:rsid w:val="008C231E"/>
    <w:rsid w:val="008C2980"/>
    <w:rsid w:val="008C3B4E"/>
    <w:rsid w:val="008C700D"/>
    <w:rsid w:val="008C7DD0"/>
    <w:rsid w:val="008D067D"/>
    <w:rsid w:val="008E1DB1"/>
    <w:rsid w:val="008E31B0"/>
    <w:rsid w:val="008E54DE"/>
    <w:rsid w:val="008E67CE"/>
    <w:rsid w:val="008F0E11"/>
    <w:rsid w:val="008F346F"/>
    <w:rsid w:val="00903CE6"/>
    <w:rsid w:val="009060B1"/>
    <w:rsid w:val="00913283"/>
    <w:rsid w:val="00913682"/>
    <w:rsid w:val="00914998"/>
    <w:rsid w:val="00915C05"/>
    <w:rsid w:val="009229C1"/>
    <w:rsid w:val="00923BB6"/>
    <w:rsid w:val="0092485C"/>
    <w:rsid w:val="00926B75"/>
    <w:rsid w:val="009270E9"/>
    <w:rsid w:val="00932B36"/>
    <w:rsid w:val="00934AE0"/>
    <w:rsid w:val="0093554D"/>
    <w:rsid w:val="00937FAE"/>
    <w:rsid w:val="00940D84"/>
    <w:rsid w:val="00941460"/>
    <w:rsid w:val="0094196E"/>
    <w:rsid w:val="0094558F"/>
    <w:rsid w:val="00947575"/>
    <w:rsid w:val="0095201B"/>
    <w:rsid w:val="00952480"/>
    <w:rsid w:val="009525AD"/>
    <w:rsid w:val="009529C3"/>
    <w:rsid w:val="00955519"/>
    <w:rsid w:val="0095566A"/>
    <w:rsid w:val="00956762"/>
    <w:rsid w:val="00960E79"/>
    <w:rsid w:val="009639D2"/>
    <w:rsid w:val="00963DEB"/>
    <w:rsid w:val="0096429E"/>
    <w:rsid w:val="0096496B"/>
    <w:rsid w:val="00965FE2"/>
    <w:rsid w:val="00970C56"/>
    <w:rsid w:val="00970F54"/>
    <w:rsid w:val="00971ECC"/>
    <w:rsid w:val="0097396C"/>
    <w:rsid w:val="00973B28"/>
    <w:rsid w:val="00977584"/>
    <w:rsid w:val="00985448"/>
    <w:rsid w:val="0098737F"/>
    <w:rsid w:val="009936ED"/>
    <w:rsid w:val="009A42BE"/>
    <w:rsid w:val="009A7783"/>
    <w:rsid w:val="009B6AEF"/>
    <w:rsid w:val="009B7037"/>
    <w:rsid w:val="009C65E9"/>
    <w:rsid w:val="009C67C1"/>
    <w:rsid w:val="009D00C4"/>
    <w:rsid w:val="009D6E87"/>
    <w:rsid w:val="009E14E5"/>
    <w:rsid w:val="009E308A"/>
    <w:rsid w:val="009E3F48"/>
    <w:rsid w:val="009E4189"/>
    <w:rsid w:val="009F153E"/>
    <w:rsid w:val="009F30BF"/>
    <w:rsid w:val="009F4007"/>
    <w:rsid w:val="009F5733"/>
    <w:rsid w:val="00A0054F"/>
    <w:rsid w:val="00A04A60"/>
    <w:rsid w:val="00A050D4"/>
    <w:rsid w:val="00A12A0A"/>
    <w:rsid w:val="00A12F43"/>
    <w:rsid w:val="00A13D21"/>
    <w:rsid w:val="00A16F87"/>
    <w:rsid w:val="00A20207"/>
    <w:rsid w:val="00A202AC"/>
    <w:rsid w:val="00A2088F"/>
    <w:rsid w:val="00A20F4B"/>
    <w:rsid w:val="00A23075"/>
    <w:rsid w:val="00A249BD"/>
    <w:rsid w:val="00A36E1D"/>
    <w:rsid w:val="00A41D2F"/>
    <w:rsid w:val="00A43336"/>
    <w:rsid w:val="00A4413C"/>
    <w:rsid w:val="00A46B4D"/>
    <w:rsid w:val="00A512B4"/>
    <w:rsid w:val="00A52063"/>
    <w:rsid w:val="00A526E4"/>
    <w:rsid w:val="00A6100E"/>
    <w:rsid w:val="00A65FB7"/>
    <w:rsid w:val="00A73D55"/>
    <w:rsid w:val="00A75BB5"/>
    <w:rsid w:val="00A76485"/>
    <w:rsid w:val="00A76CFB"/>
    <w:rsid w:val="00A77BE2"/>
    <w:rsid w:val="00A8408C"/>
    <w:rsid w:val="00A84759"/>
    <w:rsid w:val="00A86EB3"/>
    <w:rsid w:val="00A91312"/>
    <w:rsid w:val="00A923DD"/>
    <w:rsid w:val="00A93019"/>
    <w:rsid w:val="00A956FB"/>
    <w:rsid w:val="00A9678A"/>
    <w:rsid w:val="00AA1404"/>
    <w:rsid w:val="00AA3465"/>
    <w:rsid w:val="00AA3B4E"/>
    <w:rsid w:val="00AA75C0"/>
    <w:rsid w:val="00AB0B0D"/>
    <w:rsid w:val="00AB3F18"/>
    <w:rsid w:val="00AC015F"/>
    <w:rsid w:val="00AD018A"/>
    <w:rsid w:val="00AD06F0"/>
    <w:rsid w:val="00AD19C7"/>
    <w:rsid w:val="00AE0A39"/>
    <w:rsid w:val="00AE1AC4"/>
    <w:rsid w:val="00AE3BF0"/>
    <w:rsid w:val="00AE63A0"/>
    <w:rsid w:val="00AE76F7"/>
    <w:rsid w:val="00AF0B2B"/>
    <w:rsid w:val="00AF3030"/>
    <w:rsid w:val="00AF37DE"/>
    <w:rsid w:val="00AF3818"/>
    <w:rsid w:val="00AF734D"/>
    <w:rsid w:val="00B0025A"/>
    <w:rsid w:val="00B0198B"/>
    <w:rsid w:val="00B058B4"/>
    <w:rsid w:val="00B05A7C"/>
    <w:rsid w:val="00B20381"/>
    <w:rsid w:val="00B21350"/>
    <w:rsid w:val="00B216D4"/>
    <w:rsid w:val="00B22AD4"/>
    <w:rsid w:val="00B230DD"/>
    <w:rsid w:val="00B240FA"/>
    <w:rsid w:val="00B32834"/>
    <w:rsid w:val="00B3621C"/>
    <w:rsid w:val="00B42108"/>
    <w:rsid w:val="00B4320B"/>
    <w:rsid w:val="00B44E53"/>
    <w:rsid w:val="00B46D4E"/>
    <w:rsid w:val="00B50294"/>
    <w:rsid w:val="00B5190C"/>
    <w:rsid w:val="00B537BA"/>
    <w:rsid w:val="00B55AE1"/>
    <w:rsid w:val="00B55E04"/>
    <w:rsid w:val="00B56737"/>
    <w:rsid w:val="00B632CC"/>
    <w:rsid w:val="00B81907"/>
    <w:rsid w:val="00B84783"/>
    <w:rsid w:val="00B84AB7"/>
    <w:rsid w:val="00B8664A"/>
    <w:rsid w:val="00B900C7"/>
    <w:rsid w:val="00B90141"/>
    <w:rsid w:val="00B9138A"/>
    <w:rsid w:val="00B943EB"/>
    <w:rsid w:val="00B970B2"/>
    <w:rsid w:val="00B97CA6"/>
    <w:rsid w:val="00BA072D"/>
    <w:rsid w:val="00BB32C7"/>
    <w:rsid w:val="00BB6123"/>
    <w:rsid w:val="00BB6BE6"/>
    <w:rsid w:val="00BB6D7C"/>
    <w:rsid w:val="00BC0740"/>
    <w:rsid w:val="00BC097F"/>
    <w:rsid w:val="00BC75EF"/>
    <w:rsid w:val="00BD032E"/>
    <w:rsid w:val="00BD072A"/>
    <w:rsid w:val="00BD113B"/>
    <w:rsid w:val="00BD1D49"/>
    <w:rsid w:val="00BD4079"/>
    <w:rsid w:val="00BD7CC1"/>
    <w:rsid w:val="00BE0EF9"/>
    <w:rsid w:val="00BE1692"/>
    <w:rsid w:val="00BE2BF3"/>
    <w:rsid w:val="00BE5034"/>
    <w:rsid w:val="00BE5C07"/>
    <w:rsid w:val="00BE7C6C"/>
    <w:rsid w:val="00BF1169"/>
    <w:rsid w:val="00BF61A6"/>
    <w:rsid w:val="00BF6244"/>
    <w:rsid w:val="00C0376C"/>
    <w:rsid w:val="00C04420"/>
    <w:rsid w:val="00C04D3B"/>
    <w:rsid w:val="00C06563"/>
    <w:rsid w:val="00C126AC"/>
    <w:rsid w:val="00C13013"/>
    <w:rsid w:val="00C131C7"/>
    <w:rsid w:val="00C20FD0"/>
    <w:rsid w:val="00C21A78"/>
    <w:rsid w:val="00C26271"/>
    <w:rsid w:val="00C31A7F"/>
    <w:rsid w:val="00C36889"/>
    <w:rsid w:val="00C370DB"/>
    <w:rsid w:val="00C371E1"/>
    <w:rsid w:val="00C417A8"/>
    <w:rsid w:val="00C43E7C"/>
    <w:rsid w:val="00C44AE3"/>
    <w:rsid w:val="00C45FA3"/>
    <w:rsid w:val="00C50181"/>
    <w:rsid w:val="00C51B95"/>
    <w:rsid w:val="00C61087"/>
    <w:rsid w:val="00C61E53"/>
    <w:rsid w:val="00C625F7"/>
    <w:rsid w:val="00C66986"/>
    <w:rsid w:val="00C66B4A"/>
    <w:rsid w:val="00C70DC4"/>
    <w:rsid w:val="00C7111B"/>
    <w:rsid w:val="00C7631C"/>
    <w:rsid w:val="00C77045"/>
    <w:rsid w:val="00C80AC1"/>
    <w:rsid w:val="00C84179"/>
    <w:rsid w:val="00C871F3"/>
    <w:rsid w:val="00C9086D"/>
    <w:rsid w:val="00C90F9F"/>
    <w:rsid w:val="00C94CF6"/>
    <w:rsid w:val="00CA2331"/>
    <w:rsid w:val="00CA44D6"/>
    <w:rsid w:val="00CA7F56"/>
    <w:rsid w:val="00CB20DC"/>
    <w:rsid w:val="00CB3F31"/>
    <w:rsid w:val="00CB4B04"/>
    <w:rsid w:val="00CC2288"/>
    <w:rsid w:val="00CC2FDC"/>
    <w:rsid w:val="00CC7308"/>
    <w:rsid w:val="00CC7567"/>
    <w:rsid w:val="00CD1179"/>
    <w:rsid w:val="00CD32AE"/>
    <w:rsid w:val="00CD5674"/>
    <w:rsid w:val="00CD5996"/>
    <w:rsid w:val="00CD6AA9"/>
    <w:rsid w:val="00CD7306"/>
    <w:rsid w:val="00CE030A"/>
    <w:rsid w:val="00CE13C9"/>
    <w:rsid w:val="00CE2462"/>
    <w:rsid w:val="00CE6ABD"/>
    <w:rsid w:val="00CF0061"/>
    <w:rsid w:val="00CF3AC2"/>
    <w:rsid w:val="00CF58BD"/>
    <w:rsid w:val="00CF60FE"/>
    <w:rsid w:val="00CF7C8C"/>
    <w:rsid w:val="00D00872"/>
    <w:rsid w:val="00D01113"/>
    <w:rsid w:val="00D0145C"/>
    <w:rsid w:val="00D05AC4"/>
    <w:rsid w:val="00D07F9C"/>
    <w:rsid w:val="00D10B33"/>
    <w:rsid w:val="00D10F95"/>
    <w:rsid w:val="00D13B9A"/>
    <w:rsid w:val="00D13DFE"/>
    <w:rsid w:val="00D155B0"/>
    <w:rsid w:val="00D16442"/>
    <w:rsid w:val="00D22596"/>
    <w:rsid w:val="00D2773D"/>
    <w:rsid w:val="00D27E4A"/>
    <w:rsid w:val="00D311DD"/>
    <w:rsid w:val="00D32535"/>
    <w:rsid w:val="00D32FA6"/>
    <w:rsid w:val="00D36450"/>
    <w:rsid w:val="00D405CB"/>
    <w:rsid w:val="00D507AE"/>
    <w:rsid w:val="00D542C9"/>
    <w:rsid w:val="00D61E14"/>
    <w:rsid w:val="00D64311"/>
    <w:rsid w:val="00D67EE8"/>
    <w:rsid w:val="00D70920"/>
    <w:rsid w:val="00D7442A"/>
    <w:rsid w:val="00D75A28"/>
    <w:rsid w:val="00D760D2"/>
    <w:rsid w:val="00D832DE"/>
    <w:rsid w:val="00D843C5"/>
    <w:rsid w:val="00D84787"/>
    <w:rsid w:val="00D87587"/>
    <w:rsid w:val="00D8795D"/>
    <w:rsid w:val="00D90661"/>
    <w:rsid w:val="00D90F4B"/>
    <w:rsid w:val="00D92D36"/>
    <w:rsid w:val="00D94F0F"/>
    <w:rsid w:val="00D962BB"/>
    <w:rsid w:val="00DA14EF"/>
    <w:rsid w:val="00DA351D"/>
    <w:rsid w:val="00DA62FD"/>
    <w:rsid w:val="00DA632D"/>
    <w:rsid w:val="00DC7027"/>
    <w:rsid w:val="00DD0A33"/>
    <w:rsid w:val="00DD33B2"/>
    <w:rsid w:val="00DD51AA"/>
    <w:rsid w:val="00DD5E4F"/>
    <w:rsid w:val="00DF095E"/>
    <w:rsid w:val="00DF13AD"/>
    <w:rsid w:val="00DF6704"/>
    <w:rsid w:val="00DF6814"/>
    <w:rsid w:val="00DF7B91"/>
    <w:rsid w:val="00E00C9C"/>
    <w:rsid w:val="00E01C28"/>
    <w:rsid w:val="00E030CB"/>
    <w:rsid w:val="00E0792A"/>
    <w:rsid w:val="00E10A2B"/>
    <w:rsid w:val="00E1482D"/>
    <w:rsid w:val="00E1586E"/>
    <w:rsid w:val="00E23BC8"/>
    <w:rsid w:val="00E25CF5"/>
    <w:rsid w:val="00E31430"/>
    <w:rsid w:val="00E33192"/>
    <w:rsid w:val="00E34B7F"/>
    <w:rsid w:val="00E36DFB"/>
    <w:rsid w:val="00E37B4D"/>
    <w:rsid w:val="00E37C48"/>
    <w:rsid w:val="00E4143E"/>
    <w:rsid w:val="00E45CD0"/>
    <w:rsid w:val="00E52F8A"/>
    <w:rsid w:val="00E54874"/>
    <w:rsid w:val="00E55657"/>
    <w:rsid w:val="00E657C2"/>
    <w:rsid w:val="00E65FA0"/>
    <w:rsid w:val="00E66155"/>
    <w:rsid w:val="00E67901"/>
    <w:rsid w:val="00E67C00"/>
    <w:rsid w:val="00E75107"/>
    <w:rsid w:val="00E84905"/>
    <w:rsid w:val="00E87612"/>
    <w:rsid w:val="00E87FB5"/>
    <w:rsid w:val="00E9028B"/>
    <w:rsid w:val="00E91348"/>
    <w:rsid w:val="00E960CF"/>
    <w:rsid w:val="00E96566"/>
    <w:rsid w:val="00E96F2F"/>
    <w:rsid w:val="00EA00A1"/>
    <w:rsid w:val="00EA368E"/>
    <w:rsid w:val="00EA3AA2"/>
    <w:rsid w:val="00EA7CC2"/>
    <w:rsid w:val="00EB2558"/>
    <w:rsid w:val="00EB5AFF"/>
    <w:rsid w:val="00EB6A14"/>
    <w:rsid w:val="00EB6FC9"/>
    <w:rsid w:val="00EC0CF8"/>
    <w:rsid w:val="00EC605E"/>
    <w:rsid w:val="00EC7B8F"/>
    <w:rsid w:val="00ED261D"/>
    <w:rsid w:val="00ED5581"/>
    <w:rsid w:val="00ED58C6"/>
    <w:rsid w:val="00EE06B2"/>
    <w:rsid w:val="00EE251A"/>
    <w:rsid w:val="00EE4B2B"/>
    <w:rsid w:val="00EE763C"/>
    <w:rsid w:val="00EF2BF3"/>
    <w:rsid w:val="00EF636C"/>
    <w:rsid w:val="00EF762A"/>
    <w:rsid w:val="00F00B8F"/>
    <w:rsid w:val="00F05B2B"/>
    <w:rsid w:val="00F0713C"/>
    <w:rsid w:val="00F07F23"/>
    <w:rsid w:val="00F13ED3"/>
    <w:rsid w:val="00F15519"/>
    <w:rsid w:val="00F16C95"/>
    <w:rsid w:val="00F171EA"/>
    <w:rsid w:val="00F22E09"/>
    <w:rsid w:val="00F23F9D"/>
    <w:rsid w:val="00F24971"/>
    <w:rsid w:val="00F27692"/>
    <w:rsid w:val="00F3361F"/>
    <w:rsid w:val="00F44C76"/>
    <w:rsid w:val="00F52123"/>
    <w:rsid w:val="00F56518"/>
    <w:rsid w:val="00F5776D"/>
    <w:rsid w:val="00F57C88"/>
    <w:rsid w:val="00F6058D"/>
    <w:rsid w:val="00F6207B"/>
    <w:rsid w:val="00F6317F"/>
    <w:rsid w:val="00F665F0"/>
    <w:rsid w:val="00F66FAA"/>
    <w:rsid w:val="00F71563"/>
    <w:rsid w:val="00F71EB4"/>
    <w:rsid w:val="00F734EA"/>
    <w:rsid w:val="00F80146"/>
    <w:rsid w:val="00F81286"/>
    <w:rsid w:val="00F81FDE"/>
    <w:rsid w:val="00F830AE"/>
    <w:rsid w:val="00F9138E"/>
    <w:rsid w:val="00F9207E"/>
    <w:rsid w:val="00F93B19"/>
    <w:rsid w:val="00F9789D"/>
    <w:rsid w:val="00F97943"/>
    <w:rsid w:val="00FA09E7"/>
    <w:rsid w:val="00FA143C"/>
    <w:rsid w:val="00FA2879"/>
    <w:rsid w:val="00FA34C5"/>
    <w:rsid w:val="00FB2797"/>
    <w:rsid w:val="00FB4B5D"/>
    <w:rsid w:val="00FB5074"/>
    <w:rsid w:val="00FB6631"/>
    <w:rsid w:val="00FC01FE"/>
    <w:rsid w:val="00FC1F3B"/>
    <w:rsid w:val="00FC26A4"/>
    <w:rsid w:val="00FC63CE"/>
    <w:rsid w:val="00FC727B"/>
    <w:rsid w:val="00FD1151"/>
    <w:rsid w:val="00FD1D2F"/>
    <w:rsid w:val="00FD279F"/>
    <w:rsid w:val="00FD2EAB"/>
    <w:rsid w:val="00FD46FB"/>
    <w:rsid w:val="00FE12EF"/>
    <w:rsid w:val="00FE21E7"/>
    <w:rsid w:val="00FF0774"/>
    <w:rsid w:val="00FF0E64"/>
    <w:rsid w:val="00FF3AA6"/>
    <w:rsid w:val="00FF7F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ED3D751-EFD5-4623-9D0B-5090F1B3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Mangal"/>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665B1"/>
    <w:rPr>
      <w:rFonts w:eastAsia="Times New Roman" w:cs="Times New Roman"/>
      <w:sz w:val="24"/>
      <w:szCs w:val="24"/>
    </w:rPr>
  </w:style>
  <w:style w:type="paragraph" w:styleId="Titolo1">
    <w:name w:val="heading 1"/>
    <w:basedOn w:val="Normale"/>
    <w:next w:val="Normale"/>
    <w:link w:val="Titolo1Carattere"/>
    <w:uiPriority w:val="99"/>
    <w:qFormat/>
    <w:rsid w:val="008665B1"/>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9"/>
    <w:qFormat/>
    <w:rsid w:val="00DD33B2"/>
    <w:pPr>
      <w:keepNext/>
      <w:keepLines/>
      <w:spacing w:before="200"/>
      <w:outlineLvl w:val="1"/>
    </w:pPr>
    <w:rPr>
      <w:rFonts w:ascii="Cambria" w:hAnsi="Cambria"/>
      <w:b/>
      <w:bCs/>
      <w:color w:val="4F81BD"/>
      <w:sz w:val="26"/>
      <w:szCs w:val="26"/>
    </w:rPr>
  </w:style>
  <w:style w:type="paragraph" w:styleId="Titolo3">
    <w:name w:val="heading 3"/>
    <w:basedOn w:val="Normale"/>
    <w:next w:val="Normale"/>
    <w:link w:val="Titolo3Carattere"/>
    <w:uiPriority w:val="99"/>
    <w:qFormat/>
    <w:rsid w:val="008665B1"/>
    <w:pPr>
      <w:keepNext/>
      <w:widowControl w:val="0"/>
      <w:spacing w:line="480" w:lineRule="auto"/>
      <w:jc w:val="both"/>
      <w:outlineLvl w:val="2"/>
    </w:pPr>
    <w:rPr>
      <w:b/>
    </w:rPr>
  </w:style>
  <w:style w:type="paragraph" w:styleId="Titolo7">
    <w:name w:val="heading 7"/>
    <w:basedOn w:val="Normale"/>
    <w:next w:val="Normale"/>
    <w:link w:val="Titolo7Carattere"/>
    <w:uiPriority w:val="99"/>
    <w:qFormat/>
    <w:rsid w:val="008665B1"/>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665B1"/>
    <w:rPr>
      <w:rFonts w:ascii="Cambria" w:hAnsi="Cambria" w:cs="Times New Roman"/>
      <w:b/>
      <w:bCs/>
      <w:kern w:val="32"/>
      <w:sz w:val="32"/>
      <w:szCs w:val="32"/>
      <w:lang w:eastAsia="it-IT"/>
    </w:rPr>
  </w:style>
  <w:style w:type="character" w:customStyle="1" w:styleId="Titolo2Carattere">
    <w:name w:val="Titolo 2 Carattere"/>
    <w:basedOn w:val="Carpredefinitoparagrafo"/>
    <w:link w:val="Titolo2"/>
    <w:uiPriority w:val="99"/>
    <w:semiHidden/>
    <w:locked/>
    <w:rsid w:val="00DD33B2"/>
    <w:rPr>
      <w:rFonts w:ascii="Cambria" w:hAnsi="Cambria" w:cs="Times New Roman"/>
      <w:b/>
      <w:bCs/>
      <w:color w:val="4F81BD"/>
      <w:sz w:val="26"/>
      <w:szCs w:val="26"/>
    </w:rPr>
  </w:style>
  <w:style w:type="character" w:customStyle="1" w:styleId="Titolo3Carattere">
    <w:name w:val="Titolo 3 Carattere"/>
    <w:basedOn w:val="Carpredefinitoparagrafo"/>
    <w:link w:val="Titolo3"/>
    <w:uiPriority w:val="99"/>
    <w:locked/>
    <w:rsid w:val="008665B1"/>
    <w:rPr>
      <w:rFonts w:eastAsia="Times New Roman" w:cs="Times New Roman"/>
      <w:b/>
      <w:kern w:val="0"/>
      <w:lang w:eastAsia="it-IT"/>
    </w:rPr>
  </w:style>
  <w:style w:type="character" w:customStyle="1" w:styleId="Titolo7Carattere">
    <w:name w:val="Titolo 7 Carattere"/>
    <w:basedOn w:val="Carpredefinitoparagrafo"/>
    <w:link w:val="Titolo7"/>
    <w:uiPriority w:val="99"/>
    <w:locked/>
    <w:rsid w:val="008665B1"/>
    <w:rPr>
      <w:rFonts w:eastAsia="Times New Roman" w:cs="Times New Roman"/>
      <w:kern w:val="0"/>
      <w:lang w:eastAsia="it-IT"/>
    </w:rPr>
  </w:style>
  <w:style w:type="paragraph" w:styleId="Corpodeltesto2">
    <w:name w:val="Body Text 2"/>
    <w:basedOn w:val="Normale"/>
    <w:link w:val="Corpodeltesto2Carattere"/>
    <w:uiPriority w:val="99"/>
    <w:rsid w:val="008665B1"/>
    <w:pPr>
      <w:jc w:val="both"/>
    </w:pPr>
  </w:style>
  <w:style w:type="character" w:customStyle="1" w:styleId="Corpodeltesto2Carattere">
    <w:name w:val="Corpo del testo 2 Carattere"/>
    <w:basedOn w:val="Carpredefinitoparagrafo"/>
    <w:link w:val="Corpodeltesto2"/>
    <w:uiPriority w:val="99"/>
    <w:locked/>
    <w:rsid w:val="008665B1"/>
    <w:rPr>
      <w:rFonts w:eastAsia="Times New Roman" w:cs="Times New Roman"/>
      <w:kern w:val="0"/>
      <w:lang w:eastAsia="it-IT"/>
    </w:rPr>
  </w:style>
  <w:style w:type="paragraph" w:customStyle="1" w:styleId="Rientrocorpodeltesto31">
    <w:name w:val="Rientro corpo del testo 31"/>
    <w:basedOn w:val="Normale"/>
    <w:uiPriority w:val="99"/>
    <w:rsid w:val="008665B1"/>
    <w:pPr>
      <w:spacing w:line="360" w:lineRule="auto"/>
      <w:ind w:right="-2" w:firstLine="284"/>
      <w:jc w:val="both"/>
    </w:pPr>
    <w:rPr>
      <w:szCs w:val="20"/>
    </w:rPr>
  </w:style>
  <w:style w:type="paragraph" w:styleId="Paragrafoelenco">
    <w:name w:val="List Paragraph"/>
    <w:basedOn w:val="Normale"/>
    <w:uiPriority w:val="99"/>
    <w:qFormat/>
    <w:rsid w:val="00365A2F"/>
    <w:pPr>
      <w:ind w:left="720"/>
      <w:contextualSpacing/>
    </w:pPr>
  </w:style>
  <w:style w:type="table" w:styleId="Grigliatabella">
    <w:name w:val="Table Grid"/>
    <w:basedOn w:val="Tabellanormale"/>
    <w:uiPriority w:val="99"/>
    <w:rsid w:val="003E60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semiHidden/>
    <w:rsid w:val="00452A75"/>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452A75"/>
    <w:rPr>
      <w:rFonts w:eastAsia="Times New Roman" w:cs="Times New Roman"/>
      <w:sz w:val="24"/>
      <w:szCs w:val="24"/>
    </w:rPr>
  </w:style>
  <w:style w:type="paragraph" w:styleId="Pidipagina">
    <w:name w:val="footer"/>
    <w:basedOn w:val="Normale"/>
    <w:link w:val="PidipaginaCarattere"/>
    <w:uiPriority w:val="99"/>
    <w:rsid w:val="00452A75"/>
    <w:pPr>
      <w:tabs>
        <w:tab w:val="center" w:pos="4819"/>
        <w:tab w:val="right" w:pos="9638"/>
      </w:tabs>
    </w:pPr>
  </w:style>
  <w:style w:type="character" w:customStyle="1" w:styleId="PidipaginaCarattere">
    <w:name w:val="Piè di pagina Carattere"/>
    <w:basedOn w:val="Carpredefinitoparagrafo"/>
    <w:link w:val="Pidipagina"/>
    <w:uiPriority w:val="99"/>
    <w:locked/>
    <w:rsid w:val="00452A75"/>
    <w:rPr>
      <w:rFonts w:eastAsia="Times New Roman" w:cs="Times New Roman"/>
      <w:sz w:val="24"/>
      <w:szCs w:val="24"/>
    </w:rPr>
  </w:style>
  <w:style w:type="character" w:styleId="Enfasigrassetto">
    <w:name w:val="Strong"/>
    <w:basedOn w:val="Carpredefinitoparagrafo"/>
    <w:uiPriority w:val="99"/>
    <w:qFormat/>
    <w:rsid w:val="0048508C"/>
    <w:rPr>
      <w:rFonts w:cs="Times New Roman"/>
      <w:b/>
      <w:bCs/>
    </w:rPr>
  </w:style>
  <w:style w:type="paragraph" w:styleId="Corpotesto">
    <w:name w:val="Body Text"/>
    <w:basedOn w:val="Normale"/>
    <w:link w:val="CorpotestoCarattere"/>
    <w:uiPriority w:val="99"/>
    <w:semiHidden/>
    <w:rsid w:val="00E01C28"/>
    <w:pPr>
      <w:spacing w:after="120"/>
    </w:pPr>
  </w:style>
  <w:style w:type="character" w:customStyle="1" w:styleId="CorpotestoCarattere">
    <w:name w:val="Corpo testo Carattere"/>
    <w:basedOn w:val="Carpredefinitoparagrafo"/>
    <w:link w:val="Corpotesto"/>
    <w:uiPriority w:val="99"/>
    <w:semiHidden/>
    <w:locked/>
    <w:rsid w:val="00E01C28"/>
    <w:rPr>
      <w:rFonts w:eastAsia="Times New Roman" w:cs="Times New Roman"/>
      <w:sz w:val="24"/>
      <w:szCs w:val="24"/>
    </w:rPr>
  </w:style>
  <w:style w:type="paragraph" w:styleId="Firma">
    <w:name w:val="Signature"/>
    <w:basedOn w:val="Normale"/>
    <w:link w:val="FirmaCarattere"/>
    <w:uiPriority w:val="99"/>
    <w:rsid w:val="00E01C28"/>
    <w:pPr>
      <w:ind w:left="4252"/>
    </w:pPr>
    <w:rPr>
      <w:sz w:val="20"/>
      <w:szCs w:val="20"/>
    </w:rPr>
  </w:style>
  <w:style w:type="character" w:customStyle="1" w:styleId="FirmaCarattere">
    <w:name w:val="Firma Carattere"/>
    <w:basedOn w:val="Carpredefinitoparagrafo"/>
    <w:link w:val="Firma"/>
    <w:uiPriority w:val="99"/>
    <w:locked/>
    <w:rsid w:val="00E01C28"/>
    <w:rPr>
      <w:rFonts w:eastAsia="Times New Roman" w:cs="Times New Roman"/>
    </w:rPr>
  </w:style>
  <w:style w:type="paragraph" w:customStyle="1" w:styleId="Default">
    <w:name w:val="Default"/>
    <w:uiPriority w:val="99"/>
    <w:rsid w:val="00C31A7F"/>
    <w:pPr>
      <w:autoSpaceDE w:val="0"/>
      <w:autoSpaceDN w:val="0"/>
      <w:adjustRightInd w:val="0"/>
    </w:pPr>
    <w:rPr>
      <w:rFonts w:cs="Times New Roman"/>
      <w:b/>
      <w:color w:val="000000"/>
      <w:sz w:val="24"/>
      <w:szCs w:val="24"/>
      <w:lang w:eastAsia="en-US"/>
    </w:rPr>
  </w:style>
  <w:style w:type="paragraph" w:styleId="Rientrocorpodeltesto2">
    <w:name w:val="Body Text Indent 2"/>
    <w:basedOn w:val="Normale"/>
    <w:link w:val="Rientrocorpodeltesto2Carattere"/>
    <w:uiPriority w:val="99"/>
    <w:rsid w:val="00C7631C"/>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locked/>
    <w:rsid w:val="00C7631C"/>
    <w:rPr>
      <w:rFonts w:eastAsia="Times New Roman" w:cs="Times New Roman"/>
    </w:rPr>
  </w:style>
  <w:style w:type="paragraph" w:styleId="NormaleWeb">
    <w:name w:val="Normal (Web)"/>
    <w:basedOn w:val="Normale"/>
    <w:uiPriority w:val="99"/>
    <w:rsid w:val="006D3F2A"/>
    <w:pPr>
      <w:spacing w:before="100" w:beforeAutospacing="1" w:after="119"/>
    </w:pPr>
  </w:style>
  <w:style w:type="paragraph" w:customStyle="1" w:styleId="Didascalia1">
    <w:name w:val="Didascalia1"/>
    <w:basedOn w:val="Normale"/>
    <w:next w:val="Normale"/>
    <w:uiPriority w:val="99"/>
    <w:rsid w:val="00DD33B2"/>
    <w:pPr>
      <w:widowControl w:val="0"/>
      <w:suppressAutoHyphens/>
      <w:jc w:val="center"/>
    </w:pPr>
    <w:rPr>
      <w:b/>
      <w:spacing w:val="20"/>
      <w:sz w:val="52"/>
      <w:lang w:eastAsia="ar-SA"/>
    </w:rPr>
  </w:style>
  <w:style w:type="paragraph" w:customStyle="1" w:styleId="Stile">
    <w:name w:val="Stile"/>
    <w:uiPriority w:val="99"/>
    <w:rsid w:val="0003711B"/>
    <w:rPr>
      <w:rFonts w:eastAsia="Times New Roman" w:cs="Times New Roman"/>
      <w:i/>
      <w:sz w:val="20"/>
      <w:szCs w:val="20"/>
    </w:rPr>
  </w:style>
  <w:style w:type="paragraph" w:styleId="Testofumetto">
    <w:name w:val="Balloon Text"/>
    <w:basedOn w:val="Normale"/>
    <w:link w:val="TestofumettoCarattere"/>
    <w:uiPriority w:val="99"/>
    <w:semiHidden/>
    <w:rsid w:val="00D507A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507AE"/>
    <w:rPr>
      <w:rFonts w:ascii="Tahoma" w:hAnsi="Tahoma" w:cs="Tahoma"/>
      <w:sz w:val="16"/>
      <w:szCs w:val="16"/>
    </w:rPr>
  </w:style>
  <w:style w:type="paragraph" w:styleId="Titolo">
    <w:name w:val="Title"/>
    <w:basedOn w:val="Normale"/>
    <w:link w:val="TitoloCarattere"/>
    <w:uiPriority w:val="99"/>
    <w:qFormat/>
    <w:locked/>
    <w:rsid w:val="00D13DFE"/>
    <w:pPr>
      <w:widowControl w:val="0"/>
      <w:spacing w:line="562" w:lineRule="exact"/>
      <w:jc w:val="center"/>
    </w:pPr>
    <w:rPr>
      <w:rFonts w:eastAsia="Calibri"/>
      <w:spacing w:val="100"/>
      <w:sz w:val="36"/>
      <w:szCs w:val="20"/>
    </w:rPr>
  </w:style>
  <w:style w:type="character" w:customStyle="1" w:styleId="TitoloCarattere">
    <w:name w:val="Titolo Carattere"/>
    <w:basedOn w:val="Carpredefinitoparagrafo"/>
    <w:link w:val="Titolo"/>
    <w:uiPriority w:val="99"/>
    <w:locked/>
    <w:rsid w:val="00CB3F31"/>
    <w:rPr>
      <w:rFonts w:ascii="Cambria" w:hAnsi="Cambria" w:cs="Times New Roman"/>
      <w:b/>
      <w:bCs/>
      <w:kern w:val="28"/>
      <w:sz w:val="32"/>
      <w:szCs w:val="32"/>
    </w:rPr>
  </w:style>
  <w:style w:type="paragraph" w:styleId="Rientrocorpodeltesto3">
    <w:name w:val="Body Text Indent 3"/>
    <w:basedOn w:val="Normale"/>
    <w:link w:val="Rientrocorpodeltesto3Carattere"/>
    <w:uiPriority w:val="99"/>
    <w:rsid w:val="00CF3AC2"/>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locked/>
    <w:rsid w:val="00CB3F31"/>
    <w:rPr>
      <w:rFonts w:eastAsia="Times New Roman" w:cs="Times New Roman"/>
      <w:sz w:val="16"/>
      <w:szCs w:val="16"/>
    </w:rPr>
  </w:style>
  <w:style w:type="character" w:styleId="Collegamentoipertestuale">
    <w:name w:val="Hyperlink"/>
    <w:basedOn w:val="Carpredefinitoparagrafo"/>
    <w:uiPriority w:val="99"/>
    <w:rsid w:val="00FF0774"/>
    <w:rPr>
      <w:rFonts w:cs="Times New Roman"/>
      <w:color w:val="0000FF"/>
      <w:u w:val="single"/>
    </w:rPr>
  </w:style>
  <w:style w:type="paragraph" w:customStyle="1" w:styleId="Paragrafoelenco1">
    <w:name w:val="Paragrafo elenco1"/>
    <w:basedOn w:val="Normale"/>
    <w:rsid w:val="00130AB5"/>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285222">
      <w:marLeft w:val="0"/>
      <w:marRight w:val="0"/>
      <w:marTop w:val="0"/>
      <w:marBottom w:val="0"/>
      <w:divBdr>
        <w:top w:val="none" w:sz="0" w:space="0" w:color="auto"/>
        <w:left w:val="none" w:sz="0" w:space="0" w:color="auto"/>
        <w:bottom w:val="none" w:sz="0" w:space="0" w:color="auto"/>
        <w:right w:val="none" w:sz="0" w:space="0" w:color="auto"/>
      </w:divBdr>
    </w:div>
    <w:div w:id="15802852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5936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lpstr>
    </vt:vector>
  </TitlesOfParts>
  <Company>Hewlett-Packard</Company>
  <LinksUpToDate>false</LinksUpToDate>
  <CharactersWithSpaces>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andrea</dc:creator>
  <cp:keywords/>
  <dc:description/>
  <cp:lastModifiedBy>Utente Windows</cp:lastModifiedBy>
  <cp:revision>2</cp:revision>
  <cp:lastPrinted>2019-08-07T11:15:00Z</cp:lastPrinted>
  <dcterms:created xsi:type="dcterms:W3CDTF">2019-08-08T07:24:00Z</dcterms:created>
  <dcterms:modified xsi:type="dcterms:W3CDTF">2019-08-08T07:24:00Z</dcterms:modified>
</cp:coreProperties>
</file>